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A96" w:rsidRDefault="00BE2A96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BE2A96" w:rsidRDefault="00BE2A96">
      <w:pPr>
        <w:pStyle w:val="ConsPlusNormal"/>
        <w:jc w:val="both"/>
      </w:pPr>
    </w:p>
    <w:p w:rsidR="00BE2A96" w:rsidRDefault="00BE2A96">
      <w:pPr>
        <w:pStyle w:val="ConsPlusTitle"/>
        <w:jc w:val="center"/>
      </w:pPr>
      <w:r>
        <w:t>ГУБЕРНАТОР ХАБАРОВСКОГО КРАЯ</w:t>
      </w:r>
    </w:p>
    <w:p w:rsidR="00BE2A96" w:rsidRDefault="00BE2A96">
      <w:pPr>
        <w:pStyle w:val="ConsPlusTitle"/>
        <w:jc w:val="center"/>
      </w:pPr>
    </w:p>
    <w:p w:rsidR="00BE2A96" w:rsidRDefault="00BE2A96">
      <w:pPr>
        <w:pStyle w:val="ConsPlusTitle"/>
        <w:jc w:val="center"/>
      </w:pPr>
      <w:r>
        <w:t>ПОСТАНОВЛЕНИЕ</w:t>
      </w:r>
    </w:p>
    <w:p w:rsidR="00BE2A96" w:rsidRDefault="00BE2A96">
      <w:pPr>
        <w:pStyle w:val="ConsPlusTitle"/>
        <w:jc w:val="center"/>
      </w:pPr>
      <w:r>
        <w:t>от 2 июня 2015 г. N 37</w:t>
      </w:r>
    </w:p>
    <w:p w:rsidR="00BE2A96" w:rsidRDefault="00BE2A96">
      <w:pPr>
        <w:pStyle w:val="ConsPlusTitle"/>
        <w:jc w:val="center"/>
      </w:pPr>
    </w:p>
    <w:p w:rsidR="00BE2A96" w:rsidRDefault="00BE2A96">
      <w:pPr>
        <w:pStyle w:val="ConsPlusTitle"/>
        <w:jc w:val="center"/>
      </w:pPr>
      <w:r>
        <w:t>ОБ УТВЕРЖДЕНИИ ПЕРЕЧНЯ ДОЛЖНОСТЕЙ ГОСУДАРСТВЕННОЙ</w:t>
      </w:r>
    </w:p>
    <w:p w:rsidR="00BE2A96" w:rsidRDefault="00BE2A96">
      <w:pPr>
        <w:pStyle w:val="ConsPlusTitle"/>
        <w:jc w:val="center"/>
      </w:pPr>
      <w:r>
        <w:t>ГРАЖДАНСКОЙ СЛУЖБЫ ХАБАРОВСКОГО КРАЯ, ПРИ ЗАМЕЩЕНИИ КОТОРЫХ</w:t>
      </w:r>
    </w:p>
    <w:p w:rsidR="00BE2A96" w:rsidRDefault="00BE2A96">
      <w:pPr>
        <w:pStyle w:val="ConsPlusTitle"/>
        <w:jc w:val="center"/>
      </w:pPr>
      <w:r>
        <w:t>ГОСУДАРСТВЕННЫМ ГРАЖДАНСКИМ СЛУЖАЩИМ ХАБАРОВСКОГО КРАЯ</w:t>
      </w:r>
    </w:p>
    <w:p w:rsidR="00BE2A96" w:rsidRDefault="00BE2A96">
      <w:pPr>
        <w:pStyle w:val="ConsPlusTitle"/>
        <w:jc w:val="center"/>
      </w:pPr>
      <w:r>
        <w:t>ЗАПРЕЩАЕТСЯ ОТКРЫВАТЬ И ИМЕТЬ СЧЕТА (ВКЛАДЫ), ХРАНИТЬ</w:t>
      </w:r>
    </w:p>
    <w:p w:rsidR="00BE2A96" w:rsidRDefault="00BE2A96">
      <w:pPr>
        <w:pStyle w:val="ConsPlusTitle"/>
        <w:jc w:val="center"/>
      </w:pPr>
      <w:r>
        <w:t>НАЛИЧНЫЕ ДЕНЕЖНЫЕ СРЕДСТВА И ЦЕННОСТИ В ИНОСТРАННЫХ БАНКАХ,</w:t>
      </w:r>
    </w:p>
    <w:p w:rsidR="00BE2A96" w:rsidRDefault="00BE2A96">
      <w:pPr>
        <w:pStyle w:val="ConsPlusTitle"/>
        <w:jc w:val="center"/>
      </w:pPr>
      <w:r>
        <w:t>РАСПОЛОЖЕННЫХ ЗА ПРЕДЕЛАМИ ТЕРРИТОРИИ РОССИЙСКОЙ ФЕДЕРАЦИИ,</w:t>
      </w:r>
    </w:p>
    <w:p w:rsidR="00BE2A96" w:rsidRDefault="00BE2A96">
      <w:pPr>
        <w:pStyle w:val="ConsPlusTitle"/>
        <w:jc w:val="center"/>
      </w:pPr>
      <w:r>
        <w:t xml:space="preserve">ВЛАДЕТЬ </w:t>
      </w:r>
      <w:proofErr w:type="gramStart"/>
      <w:r>
        <w:t>И</w:t>
      </w:r>
      <w:proofErr w:type="gramEnd"/>
      <w:r>
        <w:t xml:space="preserve"> (ИЛИ) ПОЛЬЗОВАТЬСЯ ИНОСТРАННЫМИ ФИНАНСОВЫМИ</w:t>
      </w:r>
    </w:p>
    <w:p w:rsidR="00BE2A96" w:rsidRDefault="00BE2A96">
      <w:pPr>
        <w:pStyle w:val="ConsPlusTitle"/>
        <w:jc w:val="center"/>
      </w:pPr>
      <w:r>
        <w:t>ИНСТРУМЕНТАМИ</w:t>
      </w:r>
    </w:p>
    <w:p w:rsidR="00BE2A96" w:rsidRDefault="00BE2A96">
      <w:pPr>
        <w:pStyle w:val="ConsPlusNormal"/>
        <w:jc w:val="both"/>
      </w:pPr>
    </w:p>
    <w:p w:rsidR="00BE2A96" w:rsidRDefault="00BE2A96">
      <w:pPr>
        <w:pStyle w:val="ConsPlusNormal"/>
        <w:ind w:firstLine="540"/>
        <w:jc w:val="both"/>
      </w:pPr>
      <w:r>
        <w:t xml:space="preserve">В соответствии с федеральными законами от 25 декабря 2008 г. </w:t>
      </w:r>
      <w:hyperlink r:id="rId5" w:history="1">
        <w:r>
          <w:rPr>
            <w:color w:val="0000FF"/>
          </w:rPr>
          <w:t>N 273-ФЗ</w:t>
        </w:r>
      </w:hyperlink>
      <w:r>
        <w:t xml:space="preserve"> "О противодействии коррупции", от 07 мая 2013 г. </w:t>
      </w:r>
      <w:hyperlink r:id="rId6" w:history="1">
        <w:r>
          <w:rPr>
            <w:color w:val="0000FF"/>
          </w:rPr>
          <w:t>N 79-ФЗ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</w:t>
      </w:r>
      <w:hyperlink r:id="rId7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08 марта 2015 г. N 120 "О некоторых вопросах противодействия коррупции" постановляю:</w:t>
      </w:r>
    </w:p>
    <w:p w:rsidR="00BE2A96" w:rsidRDefault="00BE2A96">
      <w:pPr>
        <w:pStyle w:val="ConsPlusNormal"/>
        <w:ind w:firstLine="540"/>
        <w:jc w:val="both"/>
      </w:pPr>
      <w:r>
        <w:t xml:space="preserve">Утвердить прилагаемый </w:t>
      </w:r>
      <w:hyperlink w:anchor="P30" w:history="1">
        <w:r>
          <w:rPr>
            <w:color w:val="0000FF"/>
          </w:rPr>
          <w:t>Перечень</w:t>
        </w:r>
      </w:hyperlink>
      <w:r>
        <w:t xml:space="preserve"> должностей государственной гражданской службы Хабаровского края, при замещении которых государственным гражданским служащим Хабаровского края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:rsidR="00BE2A96" w:rsidRDefault="00BE2A96">
      <w:pPr>
        <w:pStyle w:val="ConsPlusNormal"/>
        <w:jc w:val="both"/>
      </w:pPr>
    </w:p>
    <w:p w:rsidR="00BE2A96" w:rsidRDefault="00BE2A96">
      <w:pPr>
        <w:pStyle w:val="ConsPlusNormal"/>
        <w:jc w:val="right"/>
      </w:pPr>
      <w:r>
        <w:t>Губернатор</w:t>
      </w:r>
    </w:p>
    <w:p w:rsidR="00BE2A96" w:rsidRDefault="00BE2A96">
      <w:pPr>
        <w:pStyle w:val="ConsPlusNormal"/>
        <w:jc w:val="right"/>
      </w:pPr>
      <w:proofErr w:type="spellStart"/>
      <w:r>
        <w:t>В.И.Шпорт</w:t>
      </w:r>
      <w:proofErr w:type="spellEnd"/>
    </w:p>
    <w:p w:rsidR="00BE2A96" w:rsidRDefault="00BE2A96">
      <w:pPr>
        <w:pStyle w:val="ConsPlusNormal"/>
        <w:jc w:val="both"/>
      </w:pPr>
    </w:p>
    <w:p w:rsidR="00BE2A96" w:rsidRDefault="00BE2A96">
      <w:pPr>
        <w:pStyle w:val="ConsPlusNormal"/>
        <w:jc w:val="both"/>
      </w:pPr>
    </w:p>
    <w:p w:rsidR="00BE2A96" w:rsidRDefault="00BE2A96">
      <w:pPr>
        <w:pStyle w:val="ConsPlusNormal"/>
        <w:jc w:val="both"/>
      </w:pPr>
    </w:p>
    <w:p w:rsidR="00BE2A96" w:rsidRDefault="00BE2A96">
      <w:pPr>
        <w:pStyle w:val="ConsPlusNormal"/>
        <w:jc w:val="both"/>
      </w:pPr>
    </w:p>
    <w:p w:rsidR="00BE2A96" w:rsidRDefault="00BE2A96">
      <w:pPr>
        <w:pStyle w:val="ConsPlusNormal"/>
        <w:jc w:val="both"/>
      </w:pPr>
    </w:p>
    <w:p w:rsidR="00BE2A96" w:rsidRDefault="00BE2A96">
      <w:pPr>
        <w:pStyle w:val="ConsPlusNormal"/>
        <w:jc w:val="right"/>
      </w:pPr>
      <w:r>
        <w:t>УТВЕРЖДЕН</w:t>
      </w:r>
    </w:p>
    <w:p w:rsidR="00BE2A96" w:rsidRDefault="00BE2A96">
      <w:pPr>
        <w:pStyle w:val="ConsPlusNormal"/>
        <w:jc w:val="right"/>
      </w:pPr>
      <w:r>
        <w:t>Постановлением</w:t>
      </w:r>
    </w:p>
    <w:p w:rsidR="00BE2A96" w:rsidRDefault="00BE2A96">
      <w:pPr>
        <w:pStyle w:val="ConsPlusNormal"/>
        <w:jc w:val="right"/>
      </w:pPr>
      <w:r>
        <w:t>Губернатора Хабаровского края</w:t>
      </w:r>
    </w:p>
    <w:p w:rsidR="00BE2A96" w:rsidRDefault="00BE2A96">
      <w:pPr>
        <w:pStyle w:val="ConsPlusNormal"/>
        <w:jc w:val="right"/>
      </w:pPr>
      <w:r>
        <w:t>от 2 июня 2015 г. N 37</w:t>
      </w:r>
    </w:p>
    <w:p w:rsidR="00BE2A96" w:rsidRDefault="00BE2A96">
      <w:pPr>
        <w:pStyle w:val="ConsPlusNormal"/>
        <w:jc w:val="both"/>
      </w:pPr>
    </w:p>
    <w:p w:rsidR="00BE2A96" w:rsidRDefault="00BE2A96">
      <w:pPr>
        <w:pStyle w:val="ConsPlusTitle"/>
        <w:jc w:val="center"/>
      </w:pPr>
      <w:bookmarkStart w:id="1" w:name="P30"/>
      <w:bookmarkEnd w:id="1"/>
      <w:r>
        <w:t>ПЕРЕЧЕНЬ</w:t>
      </w:r>
    </w:p>
    <w:p w:rsidR="00BE2A96" w:rsidRDefault="00BE2A96">
      <w:pPr>
        <w:pStyle w:val="ConsPlusTitle"/>
        <w:jc w:val="center"/>
      </w:pPr>
      <w:r>
        <w:t>ДОЛЖНОСТЕЙ ГОСУДАРСТВЕННОЙ ГРАЖДАНСКОЙ СЛУЖБЫ ХАБАРОВСКОГО</w:t>
      </w:r>
    </w:p>
    <w:p w:rsidR="00BE2A96" w:rsidRDefault="00BE2A96">
      <w:pPr>
        <w:pStyle w:val="ConsPlusTitle"/>
        <w:jc w:val="center"/>
      </w:pPr>
      <w:r>
        <w:t>КРАЯ, ПРИ ЗАМЕЩЕНИИ КОТОРЫХ ГОСУДАРСТВЕННЫМ ГРАЖДАНСКИМ</w:t>
      </w:r>
    </w:p>
    <w:p w:rsidR="00BE2A96" w:rsidRDefault="00BE2A96">
      <w:pPr>
        <w:pStyle w:val="ConsPlusTitle"/>
        <w:jc w:val="center"/>
      </w:pPr>
      <w:r>
        <w:t>СЛУЖАЩИМ ХАБАРОВСКОГО КРАЯ ЗАПРЕЩАЕТСЯ ОТКРЫВАТЬ И ИМЕТЬ</w:t>
      </w:r>
    </w:p>
    <w:p w:rsidR="00BE2A96" w:rsidRDefault="00BE2A96">
      <w:pPr>
        <w:pStyle w:val="ConsPlusTitle"/>
        <w:jc w:val="center"/>
      </w:pPr>
      <w:r>
        <w:t>СЧЕТА (ВКЛАДЫ), ХРАНИТЬ НАЛИЧНЫЕ ДЕНЕЖНЫЕ СРЕДСТВА И</w:t>
      </w:r>
    </w:p>
    <w:p w:rsidR="00BE2A96" w:rsidRDefault="00BE2A96">
      <w:pPr>
        <w:pStyle w:val="ConsPlusTitle"/>
        <w:jc w:val="center"/>
      </w:pPr>
      <w:r>
        <w:t>ЦЕННОСТИ В ИНОСТРАННЫХ БАНКАХ, РАСПОЛОЖЕННЫХ ЗА ПРЕДЕЛАМИ</w:t>
      </w:r>
    </w:p>
    <w:p w:rsidR="00BE2A96" w:rsidRDefault="00BE2A96">
      <w:pPr>
        <w:pStyle w:val="ConsPlusTitle"/>
        <w:jc w:val="center"/>
      </w:pPr>
      <w:r>
        <w:t>ТЕРРИТОРИИ РОССИЙСКОЙ ФЕДЕРАЦИИ, ВЛАДЕТЬ И (ИЛИ)</w:t>
      </w:r>
    </w:p>
    <w:p w:rsidR="00BE2A96" w:rsidRDefault="00BE2A96">
      <w:pPr>
        <w:pStyle w:val="ConsPlusTitle"/>
        <w:jc w:val="center"/>
      </w:pPr>
      <w:r>
        <w:t>ПОЛЬЗОВАТЬСЯ ИНОСТРАННЫМИ ФИНАНСОВЫМИ ИНСТРУМЕНТАМИ</w:t>
      </w:r>
    </w:p>
    <w:p w:rsidR="00BE2A96" w:rsidRDefault="00BE2A96">
      <w:pPr>
        <w:pStyle w:val="ConsPlusNormal"/>
        <w:jc w:val="both"/>
      </w:pPr>
    </w:p>
    <w:p w:rsidR="00BE2A96" w:rsidRDefault="00BE2A96">
      <w:pPr>
        <w:pStyle w:val="ConsPlusNormal"/>
        <w:ind w:firstLine="540"/>
        <w:jc w:val="both"/>
      </w:pPr>
      <w:r>
        <w:t xml:space="preserve">1. Должности государственной гражданской службы Хабаровского края, отнесенные </w:t>
      </w:r>
      <w:hyperlink r:id="rId8" w:history="1">
        <w:r>
          <w:rPr>
            <w:color w:val="0000FF"/>
          </w:rPr>
          <w:t>Реестром</w:t>
        </w:r>
      </w:hyperlink>
      <w:r>
        <w:t xml:space="preserve"> должностей государственной гражданской службы Хабаровского края, утвержденным постановлением Губернатора Хабаровского края от 28 декабря 2006 г. N 218, к категории "руководители", "помощники (советники)" высшей и главной групп должностей.</w:t>
      </w:r>
    </w:p>
    <w:p w:rsidR="00BE2A96" w:rsidRDefault="00BE2A96">
      <w:pPr>
        <w:pStyle w:val="ConsPlusNormal"/>
        <w:ind w:firstLine="540"/>
        <w:jc w:val="both"/>
      </w:pPr>
      <w:r>
        <w:lastRenderedPageBreak/>
        <w:t>2. Должности государственной гражданской службы Хабаровского края, исполнение обязанностей по которым предусматривает допуск к сведениям особой важности.</w:t>
      </w:r>
    </w:p>
    <w:p w:rsidR="00BE2A96" w:rsidRDefault="00BE2A96">
      <w:pPr>
        <w:pStyle w:val="ConsPlusNormal"/>
        <w:jc w:val="both"/>
      </w:pPr>
    </w:p>
    <w:p w:rsidR="00BE2A96" w:rsidRDefault="00BE2A96">
      <w:pPr>
        <w:pStyle w:val="ConsPlusNormal"/>
        <w:jc w:val="both"/>
      </w:pPr>
    </w:p>
    <w:p w:rsidR="00BE2A96" w:rsidRDefault="00BE2A9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504E5" w:rsidRDefault="005504E5"/>
    <w:sectPr w:rsidR="005504E5" w:rsidSect="00561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A96"/>
    <w:rsid w:val="005504E5"/>
    <w:rsid w:val="00BE2A96"/>
    <w:rsid w:val="00F0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47DC63-C253-4AB2-B4AA-2554901F1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2A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E2A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E2A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3DDE5F80262B97C6F3739AB1CB2ACE85752A99B004CC6F6516FD712F8A474018A69E8A3CAD84A02AA999Bq5PB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3DDE5F80262B97C6F3727A60ADEF2E45751F4960B42C8A50D308C4FAFAD7E56CD26B1E18ED54B03qAP8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3DDE5F80262B97C6F3727A60ADEF2E4575EF5930D47C8A50D308C4FAFAD7E56CD26B1E18ED54B04qAPDH" TargetMode="External"/><Relationship Id="rId5" Type="http://schemas.openxmlformats.org/officeDocument/2006/relationships/hyperlink" Target="consultantplus://offline/ref=53DDE5F80262B97C6F3727A60ADEF2E4575EF5930C46C8A50D308C4FAFAD7E56CD26B1E18ED54A00qAP2H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Новоселов Валерий Викторович</dc:creator>
  <cp:keywords/>
  <dc:description/>
  <cp:lastModifiedBy>Терешкевич Екатерина</cp:lastModifiedBy>
  <cp:revision>2</cp:revision>
  <dcterms:created xsi:type="dcterms:W3CDTF">2026-03-11T01:52:00Z</dcterms:created>
  <dcterms:modified xsi:type="dcterms:W3CDTF">2026-03-11T01:52:00Z</dcterms:modified>
</cp:coreProperties>
</file>