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CE109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E109D" w:rsidRDefault="00F56B7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09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E109D" w:rsidRDefault="00F56B78">
            <w:pPr>
              <w:pStyle w:val="ConsPlusTitlePage0"/>
              <w:jc w:val="center"/>
            </w:pPr>
            <w:r>
              <w:rPr>
                <w:sz w:val="48"/>
              </w:rPr>
              <w:t>Постановление Губернатора Хабаровского края от 13.08.2015 N 78</w:t>
            </w:r>
            <w:r>
              <w:rPr>
                <w:sz w:val="48"/>
              </w:rPr>
              <w:br/>
              <w:t>(ред. от 28.08.2025)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 порядке уведомления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</w:t>
            </w:r>
            <w:r>
              <w:rPr>
                <w:sz w:val="48"/>
              </w:rPr>
              <w:t>ачи и оценки подарка, реализации (выкупа) и зачисления средств, вырученных от его реализации"</w:t>
            </w:r>
          </w:p>
        </w:tc>
      </w:tr>
      <w:tr w:rsidR="00CE109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E109D" w:rsidRDefault="00F56B78" w:rsidP="007074C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  <w:bookmarkStart w:id="0" w:name="_GoBack"/>
            <w:bookmarkEnd w:id="0"/>
          </w:p>
        </w:tc>
      </w:tr>
    </w:tbl>
    <w:p w:rsidR="00CE109D" w:rsidRDefault="00CE109D">
      <w:pPr>
        <w:pStyle w:val="ConsPlusNormal0"/>
        <w:sectPr w:rsidR="00CE109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E109D" w:rsidRDefault="00CE109D">
      <w:pPr>
        <w:pStyle w:val="ConsPlusNormal0"/>
        <w:jc w:val="both"/>
        <w:outlineLvl w:val="0"/>
      </w:pPr>
    </w:p>
    <w:p w:rsidR="00CE109D" w:rsidRDefault="00F56B78">
      <w:pPr>
        <w:pStyle w:val="ConsPlusTitle0"/>
        <w:jc w:val="center"/>
        <w:outlineLvl w:val="0"/>
      </w:pPr>
      <w:r>
        <w:t>ГУБЕРНАТОР ХАБАРОВСКОГО КРАЯ</w:t>
      </w:r>
    </w:p>
    <w:p w:rsidR="00CE109D" w:rsidRDefault="00CE109D">
      <w:pPr>
        <w:pStyle w:val="ConsPlusTitle0"/>
        <w:jc w:val="center"/>
      </w:pPr>
    </w:p>
    <w:p w:rsidR="00CE109D" w:rsidRDefault="00F56B78">
      <w:pPr>
        <w:pStyle w:val="ConsPlusTitle0"/>
        <w:jc w:val="center"/>
      </w:pPr>
      <w:r>
        <w:t>ПОСТАНОВЛЕНИЕ</w:t>
      </w:r>
    </w:p>
    <w:p w:rsidR="00CE109D" w:rsidRDefault="00F56B78">
      <w:pPr>
        <w:pStyle w:val="ConsPlusTitle0"/>
        <w:jc w:val="center"/>
      </w:pPr>
      <w:r>
        <w:t>от 13 августа 2015 г. N 78</w:t>
      </w:r>
    </w:p>
    <w:p w:rsidR="00CE109D" w:rsidRDefault="00CE109D">
      <w:pPr>
        <w:pStyle w:val="ConsPlusTitle0"/>
        <w:jc w:val="center"/>
      </w:pPr>
    </w:p>
    <w:p w:rsidR="00CE109D" w:rsidRDefault="00F56B78">
      <w:pPr>
        <w:pStyle w:val="ConsPlusTitle0"/>
        <w:jc w:val="center"/>
      </w:pPr>
      <w:r>
        <w:t>О ПОРЯДКЕ УВЕДОМЛЕНИЯ ОТДЕЛЬНЫМИ КАТЕГОРИЯМИ ЛИЦ О ПОЛУЧЕНИИ</w:t>
      </w:r>
    </w:p>
    <w:p w:rsidR="00CE109D" w:rsidRDefault="00F56B78">
      <w:pPr>
        <w:pStyle w:val="ConsPlusTitle0"/>
        <w:jc w:val="center"/>
      </w:pPr>
      <w:r>
        <w:t>ПОДАРКА В СВЯЗИ С ПРОТОКОЛЬНЫМИ МЕРОПРИЯТИЯМИ,</w:t>
      </w:r>
    </w:p>
    <w:p w:rsidR="00CE109D" w:rsidRDefault="00F56B78">
      <w:pPr>
        <w:pStyle w:val="ConsPlusTitle0"/>
        <w:jc w:val="center"/>
      </w:pPr>
      <w:r>
        <w:t>СЛУЖЕБНЫМИ КОМАНДИРОВКАМИ И ДРУГИМИ ОФИЦИАЛЬНЫМИ</w:t>
      </w:r>
    </w:p>
    <w:p w:rsidR="00CE109D" w:rsidRDefault="00F56B78">
      <w:pPr>
        <w:pStyle w:val="ConsPlusTitle0"/>
        <w:jc w:val="center"/>
      </w:pPr>
      <w:r>
        <w:t>МЕРОПРИЯТИЯМИ, УЧАСТИЕ В КОТОРЫХ СВЯЗАНО С ИСПОЛНЕНИЕМ</w:t>
      </w:r>
    </w:p>
    <w:p w:rsidR="00CE109D" w:rsidRDefault="00F56B78">
      <w:pPr>
        <w:pStyle w:val="ConsPlusTitle0"/>
        <w:jc w:val="center"/>
      </w:pPr>
      <w:r>
        <w:t>ИМИ СЛУЖЕБНЫХ (ДОЛЖНОСТНЫХ) ОБЯЗАННОСТЕЙ, СДАЧИ И ОЦЕНКИ</w:t>
      </w:r>
    </w:p>
    <w:p w:rsidR="00CE109D" w:rsidRDefault="00F56B78">
      <w:pPr>
        <w:pStyle w:val="ConsPlusTitle0"/>
        <w:jc w:val="center"/>
      </w:pPr>
      <w:r>
        <w:t>ПОДАРКА, РЕАЛИЗАЦИИ (ВЫКУПА) И ЗАЧИСЛЕНИЯ СРЕДСТ</w:t>
      </w:r>
      <w:r>
        <w:t>В,</w:t>
      </w:r>
    </w:p>
    <w:p w:rsidR="00CE109D" w:rsidRDefault="00F56B78">
      <w:pPr>
        <w:pStyle w:val="ConsPlusTitle0"/>
        <w:jc w:val="center"/>
      </w:pPr>
      <w:r>
        <w:t>ВЫРУЧЕННЫХ ОТ ЕГО РЕАЛИЗАЦИИ</w:t>
      </w:r>
    </w:p>
    <w:p w:rsidR="00CE109D" w:rsidRDefault="00CE109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E10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10.02.2016 </w:t>
            </w:r>
            <w:hyperlink r:id="rId9" w:tooltip="Постановление Губернатора Хабаровского края от 10.02.2016 N 9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их должностным положени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31.10.2017 </w:t>
            </w:r>
            <w:hyperlink r:id="rId10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12.04.2019 </w:t>
            </w:r>
            <w:hyperlink r:id="rId11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23.10.2019 </w:t>
            </w:r>
            <w:hyperlink r:id="rId12" w:tooltip="Постановление Губернатора Хабаровского края от 23.10.2019 N 83 (ред. от 06.08.2025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>,</w:t>
            </w:r>
          </w:p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30.01.2023 </w:t>
            </w:r>
            <w:hyperlink r:id="rId13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28.08.2025 </w:t>
            </w:r>
            <w:hyperlink r:id="rId14" w:tooltip="Постановление Губернатора Хабаровского края от 28.08.2025 N 71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протокольными мероприя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</w:tr>
    </w:tbl>
    <w:p w:rsidR="00CE109D" w:rsidRDefault="00CE109D">
      <w:pPr>
        <w:pStyle w:val="ConsPlusNormal0"/>
        <w:jc w:val="both"/>
      </w:pPr>
    </w:p>
    <w:p w:rsidR="00CE109D" w:rsidRDefault="00F56B78">
      <w:pPr>
        <w:pStyle w:val="ConsPlusNormal0"/>
        <w:ind w:firstLine="540"/>
        <w:jc w:val="both"/>
      </w:pPr>
      <w:r>
        <w:t xml:space="preserve">В соответствии с </w:t>
      </w:r>
      <w:hyperlink r:id="rId1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пунктом 7 части 3 статьи 12.1</w:t>
        </w:r>
      </w:hyperlink>
      <w:r>
        <w:t xml:space="preserve"> Федерального закона от 25 декабря 2008 г. N 273-ФЗ "О противодействии коррупции", </w:t>
      </w:r>
      <w:hyperlink r:id="rId16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6 части 1 статьи 17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17" w:tooltip="Распоряжение Президента РФ от 29.05.2015 N 159-рп (ред. от 26.06.2023) &quot;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субъ">
        <w:r>
          <w:rPr>
            <w:color w:val="0000FF"/>
          </w:rPr>
          <w:t>Распоряжением</w:t>
        </w:r>
      </w:hyperlink>
      <w:r>
        <w:t xml:space="preserve"> Президента Российской Федерации от 29 мая 2015 г. N 159-рп "О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</w:t>
      </w:r>
      <w:r>
        <w:t>тными лицами субъектов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сдачи, опре</w:t>
      </w:r>
      <w:r>
        <w:t>деления стоимости подарка и его реализации (выкупа)" постановляю:</w:t>
      </w:r>
    </w:p>
    <w:p w:rsidR="00CE109D" w:rsidRDefault="00F56B78">
      <w:pPr>
        <w:pStyle w:val="ConsPlusNormal0"/>
        <w:jc w:val="both"/>
      </w:pPr>
      <w:r>
        <w:t xml:space="preserve">(в ред. </w:t>
      </w:r>
      <w:hyperlink r:id="rId18" w:tooltip="Постановление Губернатора Хабаровского края от 28.08.2025 N 71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протокольными мероприя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28.</w:t>
      </w:r>
      <w:r>
        <w:t>08.2025 N 71)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46" w:tooltip="ПОРЯДОК">
        <w:r>
          <w:rPr>
            <w:color w:val="0000FF"/>
          </w:rPr>
          <w:t>Порядок</w:t>
        </w:r>
      </w:hyperlink>
      <w:r>
        <w:t xml:space="preserve"> уведомления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</w:t>
      </w:r>
      <w:r>
        <w:t>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CE109D" w:rsidRDefault="00F56B78">
      <w:pPr>
        <w:pStyle w:val="ConsPlusNormal0"/>
        <w:jc w:val="both"/>
      </w:pPr>
      <w:r>
        <w:t xml:space="preserve">(в ред. </w:t>
      </w:r>
      <w:hyperlink r:id="rId19" w:tooltip="Постановление Губернатора Хабаровского края от 10.02.2016 N 9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их должностным положени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10.02.2016 N 9)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2. Возложить:</w:t>
      </w:r>
    </w:p>
    <w:p w:rsidR="00CE109D" w:rsidRDefault="00F56B78">
      <w:pPr>
        <w:pStyle w:val="ConsPlusNormal0"/>
        <w:spacing w:before="240"/>
        <w:ind w:firstLine="540"/>
        <w:jc w:val="both"/>
      </w:pPr>
      <w:bookmarkStart w:id="1" w:name="P23"/>
      <w:bookmarkEnd w:id="1"/>
      <w:r>
        <w:t>2.1. На постоянно действующую комиссию по поступлению и выбытию нефинансовых активов, проведению инвентаризации объектов нефи</w:t>
      </w:r>
      <w:r>
        <w:t>нансовых активов Правительства Хабаровского края - обязанность по рассмотрению уведомлений от Губернатора Хабаровского края (далее также - край), лиц, замещающих государственные должности края в Правительстве края, руководителей исполнительных органов края</w:t>
      </w:r>
      <w:r>
        <w:t xml:space="preserve">, лиц, замещающих должности государственной гражданской службы края в администрации Губернатора и Правительства края, исполнительных органах края, находящихся на кадровом обеспечении администрации Губернатора и Правительства края, о получении ими подарков </w:t>
      </w:r>
      <w:r>
        <w:t>в связи с протокольными мероприятиями, служебными командировками и другими официальными мероприятиями (далее - подарки).</w:t>
      </w:r>
    </w:p>
    <w:p w:rsidR="00CE109D" w:rsidRDefault="00F56B78">
      <w:pPr>
        <w:pStyle w:val="ConsPlusNormal0"/>
        <w:jc w:val="both"/>
      </w:pPr>
      <w:r>
        <w:lastRenderedPageBreak/>
        <w:t xml:space="preserve">(в ред. постановлений Губернатора Хабаровского края от 31.10.2017 </w:t>
      </w:r>
      <w:hyperlink r:id="rId20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>, от 30.01.</w:t>
      </w:r>
      <w:r>
        <w:t xml:space="preserve">2023 </w:t>
      </w:r>
      <w:hyperlink r:id="rId21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28.08.2025 </w:t>
      </w:r>
      <w:hyperlink r:id="rId22" w:tooltip="Постановление Губернатора Хабаровского края от 28.08.2025 N 71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протокольными мероприя">
        <w:r>
          <w:rPr>
            <w:color w:val="0000FF"/>
          </w:rPr>
          <w:t>N 71</w:t>
        </w:r>
      </w:hyperlink>
      <w:r>
        <w:t>)</w:t>
      </w:r>
    </w:p>
    <w:p w:rsidR="00CE109D" w:rsidRDefault="00F56B78">
      <w:pPr>
        <w:pStyle w:val="ConsPlusNormal0"/>
        <w:spacing w:before="240"/>
        <w:ind w:firstLine="540"/>
        <w:jc w:val="both"/>
      </w:pPr>
      <w:bookmarkStart w:id="2" w:name="P25"/>
      <w:bookmarkEnd w:id="2"/>
      <w:r>
        <w:t xml:space="preserve">2.2. На постоянно действующие комиссии по поступлению и выбытию </w:t>
      </w:r>
      <w:r>
        <w:t>нефинансовых активов исполнительных органов края - обязанность по рассмотрению уведомлений от лиц, замещающих должности государственной гражданской службы края в исполнительных органах края, за исключением руководителей указанных органов, о получении ими п</w:t>
      </w:r>
      <w:r>
        <w:t>одарков.</w:t>
      </w:r>
    </w:p>
    <w:p w:rsidR="00CE109D" w:rsidRDefault="00F56B78">
      <w:pPr>
        <w:pStyle w:val="ConsPlusNormal0"/>
        <w:jc w:val="both"/>
      </w:pPr>
      <w:r>
        <w:t xml:space="preserve">(в ред. постановлений Губернатора Хабаровского края от 31.10.2017 </w:t>
      </w:r>
      <w:hyperlink r:id="rId23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 xml:space="preserve">, от 30.01.2023 </w:t>
      </w:r>
      <w:hyperlink r:id="rId24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>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3. Главному управлению обеспечения деятельности Губернатора и Правительс</w:t>
      </w:r>
      <w:r>
        <w:t xml:space="preserve">тва края обеспечить учет и хранение подарков, сданных лицами, указанными в </w:t>
      </w:r>
      <w:hyperlink w:anchor="P23" w:tooltip="2.1. На постоянно действующую комиссию по поступлению и выбытию нефинансовых активов, проведению инвентаризации объектов нефинансовых активов Правительства Хабаровского края - обязанность по рассмотрению уведомлений от Губернатора Хабаровского края (далее такж">
        <w:r>
          <w:rPr>
            <w:color w:val="0000FF"/>
          </w:rPr>
          <w:t>подпункте 2.1 пункта 2</w:t>
        </w:r>
      </w:hyperlink>
      <w:r>
        <w:t xml:space="preserve"> настоящего постановления.</w:t>
      </w:r>
    </w:p>
    <w:p w:rsidR="00CE109D" w:rsidRDefault="00F56B78">
      <w:pPr>
        <w:pStyle w:val="ConsPlusNormal0"/>
        <w:jc w:val="both"/>
      </w:pPr>
      <w:r>
        <w:t xml:space="preserve">(в ред. постановлений Губернатора Хабаровского края от 31.10.2017 </w:t>
      </w:r>
      <w:hyperlink r:id="rId25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 xml:space="preserve">, от 30.01.2023 </w:t>
      </w:r>
      <w:hyperlink r:id="rId26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>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 xml:space="preserve">4. Уполномоченным структурным подразделениям исполнительных органов края обеспечить учет и хранение подарков, сданных лицами, указанными в </w:t>
      </w:r>
      <w:hyperlink w:anchor="P25" w:tooltip="2.2. На постоянно действующие комиссии по поступлению и выбытию нефинансовых активов исполнительных органов края - обязанность по рассмотрению уведомлений от лиц, замещающих должности государственной гражданской службы края в исполнительных органах края, за ис">
        <w:r>
          <w:rPr>
            <w:color w:val="0000FF"/>
          </w:rPr>
          <w:t>по</w:t>
        </w:r>
        <w:r>
          <w:rPr>
            <w:color w:val="0000FF"/>
          </w:rPr>
          <w:t>дпункте 2.2 пункта 2</w:t>
        </w:r>
      </w:hyperlink>
      <w:r>
        <w:t xml:space="preserve"> настоящего постановления.</w:t>
      </w:r>
    </w:p>
    <w:p w:rsidR="00CE109D" w:rsidRDefault="00F56B78">
      <w:pPr>
        <w:pStyle w:val="ConsPlusNormal0"/>
        <w:jc w:val="both"/>
      </w:pPr>
      <w:r>
        <w:t xml:space="preserve">(в ред. постановлений Губернатора Хабаровского края от 31.10.2017 </w:t>
      </w:r>
      <w:hyperlink r:id="rId27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 xml:space="preserve">, от 30.01.2023 </w:t>
      </w:r>
      <w:hyperlink r:id="rId28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>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5. Контроль за выполнением настоящего постановления возложить на заместителя Председателя Правительства края - главу администрации Губернатора и Прав</w:t>
      </w:r>
      <w:r>
        <w:t>ительства края.</w:t>
      </w:r>
    </w:p>
    <w:p w:rsidR="00CE109D" w:rsidRDefault="00F56B78">
      <w:pPr>
        <w:pStyle w:val="ConsPlusNormal0"/>
        <w:jc w:val="both"/>
      </w:pPr>
      <w:r>
        <w:t xml:space="preserve">(п. 5 в ред. </w:t>
      </w:r>
      <w:hyperlink r:id="rId29" w:tooltip="Постановление Губернатора Хабаровского края от 28.08.2025 N 71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протокольными мероприя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28.08.2025 N 71)</w:t>
      </w:r>
    </w:p>
    <w:p w:rsidR="00CE109D" w:rsidRDefault="00CE109D">
      <w:pPr>
        <w:pStyle w:val="ConsPlusNormal0"/>
        <w:jc w:val="both"/>
      </w:pPr>
    </w:p>
    <w:p w:rsidR="00CE109D" w:rsidRDefault="00F56B78">
      <w:pPr>
        <w:pStyle w:val="ConsPlusNormal0"/>
        <w:jc w:val="right"/>
      </w:pPr>
      <w:r>
        <w:t>Губернатор</w:t>
      </w:r>
    </w:p>
    <w:p w:rsidR="00CE109D" w:rsidRDefault="00F56B78">
      <w:pPr>
        <w:pStyle w:val="ConsPlusNormal0"/>
        <w:jc w:val="right"/>
      </w:pPr>
      <w:r>
        <w:t>В.И.Шпорт</w:t>
      </w: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F56B78">
      <w:pPr>
        <w:pStyle w:val="ConsPlusNormal0"/>
        <w:jc w:val="right"/>
        <w:outlineLvl w:val="0"/>
      </w:pPr>
      <w:r>
        <w:t>УТВЕ</w:t>
      </w:r>
      <w:r>
        <w:t>РЖДЕН</w:t>
      </w:r>
    </w:p>
    <w:p w:rsidR="00CE109D" w:rsidRDefault="00F56B78">
      <w:pPr>
        <w:pStyle w:val="ConsPlusNormal0"/>
        <w:jc w:val="right"/>
      </w:pPr>
      <w:r>
        <w:t>Постановлением</w:t>
      </w:r>
    </w:p>
    <w:p w:rsidR="00CE109D" w:rsidRDefault="00F56B78">
      <w:pPr>
        <w:pStyle w:val="ConsPlusNormal0"/>
        <w:jc w:val="right"/>
      </w:pPr>
      <w:r>
        <w:t>Губернатора Хабаровского края</w:t>
      </w:r>
    </w:p>
    <w:p w:rsidR="00CE109D" w:rsidRDefault="00F56B78">
      <w:pPr>
        <w:pStyle w:val="ConsPlusNormal0"/>
        <w:jc w:val="right"/>
      </w:pPr>
      <w:r>
        <w:t>от 13 августа 2015 г. N 78</w:t>
      </w:r>
    </w:p>
    <w:p w:rsidR="00CE109D" w:rsidRDefault="00CE109D">
      <w:pPr>
        <w:pStyle w:val="ConsPlusNormal0"/>
        <w:jc w:val="both"/>
      </w:pPr>
    </w:p>
    <w:p w:rsidR="00CE109D" w:rsidRDefault="00F56B78">
      <w:pPr>
        <w:pStyle w:val="ConsPlusTitle0"/>
        <w:jc w:val="center"/>
      </w:pPr>
      <w:bookmarkStart w:id="3" w:name="P46"/>
      <w:bookmarkEnd w:id="3"/>
      <w:r>
        <w:t>ПОРЯДОК</w:t>
      </w:r>
    </w:p>
    <w:p w:rsidR="00CE109D" w:rsidRDefault="00F56B78">
      <w:pPr>
        <w:pStyle w:val="ConsPlusTitle0"/>
        <w:jc w:val="center"/>
      </w:pPr>
      <w:r>
        <w:t>УВЕДОМЛЕНИЯ ОТДЕЛЬНЫМИ КАТЕГОРИЯМИ ЛИЦ О ПОЛУЧЕНИИ ПОДАРКА</w:t>
      </w:r>
    </w:p>
    <w:p w:rsidR="00CE109D" w:rsidRDefault="00F56B78">
      <w:pPr>
        <w:pStyle w:val="ConsPlusTitle0"/>
        <w:jc w:val="center"/>
      </w:pPr>
      <w:r>
        <w:t>В СВЯЗИ С ПРОТОКОЛЬНЫМИ МЕРОПРИЯТИЯМИ, СЛУЖЕБНЫМИ</w:t>
      </w:r>
    </w:p>
    <w:p w:rsidR="00CE109D" w:rsidRDefault="00F56B78">
      <w:pPr>
        <w:pStyle w:val="ConsPlusTitle0"/>
        <w:jc w:val="center"/>
      </w:pPr>
      <w:r>
        <w:t>КОМАНДИРОВКАМИ И ДРУГИМИ ОФИЦИАЛЬНЫМИ МЕРОПРИЯТИЯМИ,</w:t>
      </w:r>
    </w:p>
    <w:p w:rsidR="00CE109D" w:rsidRDefault="00F56B78">
      <w:pPr>
        <w:pStyle w:val="ConsPlusTitle0"/>
        <w:jc w:val="center"/>
      </w:pPr>
      <w:r>
        <w:t>УЧАСТИЕ В КОТОРЫХ СВЯЗАНО С ИСПОЛНЕНИЕМ ИМИ СЛУЖЕБНЫХ</w:t>
      </w:r>
    </w:p>
    <w:p w:rsidR="00CE109D" w:rsidRDefault="00F56B78">
      <w:pPr>
        <w:pStyle w:val="ConsPlusTitle0"/>
        <w:jc w:val="center"/>
      </w:pPr>
      <w:r>
        <w:t>(ДОЛЖНОСТНЫХ) ОБЯЗАННОСТЕЙ, СДАЧИ И ОЦЕНКИ ПОДАРКА,</w:t>
      </w:r>
    </w:p>
    <w:p w:rsidR="00CE109D" w:rsidRDefault="00F56B78">
      <w:pPr>
        <w:pStyle w:val="ConsPlusTitle0"/>
        <w:jc w:val="center"/>
      </w:pPr>
      <w:r>
        <w:t>РЕАЛИЗАЦИИ (ВЫКУПА) И ЗАЧИСЛЕНИЯ СРЕДСТВ, ВЫРУЧЕННЫХ</w:t>
      </w:r>
    </w:p>
    <w:p w:rsidR="00CE109D" w:rsidRDefault="00F56B78">
      <w:pPr>
        <w:pStyle w:val="ConsPlusTitle0"/>
        <w:jc w:val="center"/>
      </w:pPr>
      <w:r>
        <w:t>ОТ ЕГО РЕАЛИЗАЦИИ</w:t>
      </w:r>
    </w:p>
    <w:p w:rsidR="00CE109D" w:rsidRDefault="00CE109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E10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</w:t>
            </w:r>
            <w:r>
              <w:rPr>
                <w:color w:val="392C69"/>
              </w:rPr>
              <w:t xml:space="preserve">края от 10.02.2016 </w:t>
            </w:r>
            <w:hyperlink r:id="rId30" w:tooltip="Постановление Губернатора Хабаровского края от 10.02.2016 N 9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их должностным положени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31.10.2017 </w:t>
            </w:r>
            <w:hyperlink r:id="rId31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12.04.2019 </w:t>
            </w:r>
            <w:hyperlink r:id="rId32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23.10.2019 </w:t>
            </w:r>
            <w:hyperlink r:id="rId33" w:tooltip="Постановление Губернатора Хабаровского края от 23.10.2019 N 83 (ред. от 06.08.2025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>,</w:t>
            </w:r>
          </w:p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30.01.2023 </w:t>
            </w:r>
            <w:hyperlink r:id="rId34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28.08.2025 </w:t>
            </w:r>
            <w:hyperlink r:id="rId35" w:tooltip="Постановление Губернатора Хабаровского края от 28.08.2025 N 71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протокольными мероприя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</w:tr>
    </w:tbl>
    <w:p w:rsidR="00CE109D" w:rsidRDefault="00CE109D">
      <w:pPr>
        <w:pStyle w:val="ConsPlusNormal0"/>
        <w:jc w:val="both"/>
      </w:pPr>
    </w:p>
    <w:p w:rsidR="00CE109D" w:rsidRDefault="00F56B78">
      <w:pPr>
        <w:pStyle w:val="ConsPlusNormal0"/>
        <w:ind w:firstLine="540"/>
        <w:jc w:val="both"/>
      </w:pPr>
      <w:r>
        <w:lastRenderedPageBreak/>
        <w:t>1. Настоящий Порядок устанавливает правила уведомления Губернатором Хабаровского края (далее также - край), лицами, замещающими государственные должности края в Правительстве края (далее - лица, замещающие государственные должности края), лицами, замещающи</w:t>
      </w:r>
      <w:r>
        <w:t xml:space="preserve">ми должности государственной гражданской службы края в администрации Губернатора и Правительства края, исполнительных органах края (далее также - гражданские служащие), о получении подарка в связи с протокольными мероприятиями, служебными командировками и </w:t>
      </w:r>
      <w:r>
        <w:t>другими официальными мероприятиями, участие в которых связано с их должностным положением или исполнением ими служебных (должностных) обязанностей (далее - подарок), сдачи и оценки подарка, реализации (выкупа) и зачисления средств, вырученных от его реализ</w:t>
      </w:r>
      <w:r>
        <w:t>ации.</w:t>
      </w:r>
    </w:p>
    <w:p w:rsidR="00CE109D" w:rsidRDefault="00F56B78">
      <w:pPr>
        <w:pStyle w:val="ConsPlusNormal0"/>
        <w:jc w:val="both"/>
      </w:pPr>
      <w:r>
        <w:t xml:space="preserve">(в ред. постановлений Губернатора Хабаровского края от 31.10.2017 </w:t>
      </w:r>
      <w:hyperlink r:id="rId36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 xml:space="preserve">, от 30.01.2023 </w:t>
      </w:r>
      <w:hyperlink r:id="rId37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>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1[1]. Лица, замещающие государственные должности края,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</w:t>
      </w:r>
      <w:r>
        <w:t>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CE109D" w:rsidRDefault="00F56B78">
      <w:pPr>
        <w:pStyle w:val="ConsPlusNormal0"/>
        <w:jc w:val="both"/>
      </w:pPr>
      <w:r>
        <w:t xml:space="preserve">(п. 1[1] введен </w:t>
      </w:r>
      <w:hyperlink r:id="rId38" w:tooltip="Постановление Губернатора Хабаровского края от 10.02.2016 N 9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их должностным положени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10.02.2016 N 9)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 xml:space="preserve">2. Губернатор края обязан уведомлять Администрацию Президента Российской </w:t>
      </w:r>
      <w:r>
        <w:t>Федерации обо всех случаях получения им подарка, за исключением получения канцелярских принадлежностей, предоставленных ему при проведении протокольных мероприятий, других официальных мероприятий, во время служебных командировок, цветов, а также ценных под</w:t>
      </w:r>
      <w:r>
        <w:t>арков, врученных ему в качестве поощрения (награды).</w:t>
      </w:r>
    </w:p>
    <w:p w:rsidR="00CE109D" w:rsidRDefault="00F56B78">
      <w:pPr>
        <w:pStyle w:val="ConsPlusNormal0"/>
        <w:spacing w:before="240"/>
        <w:ind w:firstLine="540"/>
        <w:jc w:val="both"/>
      </w:pPr>
      <w:bookmarkStart w:id="4" w:name="P64"/>
      <w:bookmarkEnd w:id="4"/>
      <w:r>
        <w:t>2[1]. Лица, замещающие государственные должности края, гражданские служащие обязаны уведомлять обо всех случаях получения подарка уполномоченных должностных лиц: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лица, замещающие государственные должност</w:t>
      </w:r>
      <w:r>
        <w:t>и края, руководители исполнительных органов края - Губернатора края;</w:t>
      </w:r>
    </w:p>
    <w:p w:rsidR="00CE109D" w:rsidRDefault="00F56B78">
      <w:pPr>
        <w:pStyle w:val="ConsPlusNormal0"/>
        <w:spacing w:before="240"/>
        <w:ind w:firstLine="540"/>
        <w:jc w:val="both"/>
      </w:pPr>
      <w:bookmarkStart w:id="5" w:name="P66"/>
      <w:bookmarkEnd w:id="5"/>
      <w:r>
        <w:t>лица, замещающие должности государственной гражданской службы края в администрации Губернатора и Правительства края, исполнительных органах края, находящихся на кадровом обеспечении админ</w:t>
      </w:r>
      <w:r>
        <w:t>истрации Губернатора и Правительства края (за исключением руководителей указанных органов), - заместителя Председателя Правительства края - главу администрации Губернатора и Правительства края;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 xml:space="preserve">лица, замещающие должности государственной гражданской службы </w:t>
      </w:r>
      <w:r>
        <w:t xml:space="preserve">края в исполнительных органах края, не указанных в </w:t>
      </w:r>
      <w:hyperlink w:anchor="P66" w:tooltip="лица, замещающие должности государственной гражданской службы края в администрации Губернатора и Правительства края, исполнительных органах края, находящихся на кадровом обеспечении администрации Губернатора и Правительства края (за исключением руководителей у">
        <w:r>
          <w:rPr>
            <w:color w:val="0000FF"/>
          </w:rPr>
          <w:t>абзаце третьем</w:t>
        </w:r>
      </w:hyperlink>
      <w:r>
        <w:t xml:space="preserve"> настоящего пункта (за исключением руководителей указанных органов), - руководителей соответствующих исполнительных органов края.</w:t>
      </w:r>
    </w:p>
    <w:p w:rsidR="00CE109D" w:rsidRDefault="00F56B78">
      <w:pPr>
        <w:pStyle w:val="ConsPlusNormal0"/>
        <w:jc w:val="both"/>
      </w:pPr>
      <w:r>
        <w:t xml:space="preserve">(п. 2[1] в ред. </w:t>
      </w:r>
      <w:hyperlink r:id="rId39" w:tooltip="Постановление Губернатора Хабаровского края от 28.08.2025 N 71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протокольными мероприя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28.08.2025 N 71)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3. Уведомление о получении подарка (далее - уведомление) предс</w:t>
      </w:r>
      <w:r>
        <w:t xml:space="preserve">тавляется Губернатором края в Управление Президента Российской Федерации по вопросам государственной службы, кадров и противодействия коррупции (далее - Управление Президента Российской Федерации) в порядке, установленном </w:t>
      </w:r>
      <w:hyperlink r:id="rId40" w:tooltip="Распоряжение Президента РФ от 29.05.2015 N 159-рп (ред. от 26.06.2023) &quot;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субъ">
        <w:r>
          <w:rPr>
            <w:color w:val="0000FF"/>
          </w:rPr>
          <w:t>Распоряжением</w:t>
        </w:r>
      </w:hyperlink>
      <w:r>
        <w:t xml:space="preserve"> Президента Российской Федерации от 29 мая 2015 г. N 159-рп "О порядке уведомления лицами, замещающими отдельные государственные должности Российской Федерации, отдельные </w:t>
      </w:r>
      <w:r>
        <w:t xml:space="preserve">должности федеральной государственной службы, высшими должностными лицами субъектов Российской Федерации о получении подарка в связи с </w:t>
      </w:r>
      <w:r>
        <w:lastRenderedPageBreak/>
        <w:t xml:space="preserve">протокольными мероприятиями, служебными командировками и другими официальными мероприятиями, участие в которых связано с </w:t>
      </w:r>
      <w:r>
        <w:t>исполнением служебных обязанностей, сдачи, определения стоимости подарка и его реализации (выкупа)" (далее - Распоряжение Президента Российской Федерации).</w:t>
      </w:r>
    </w:p>
    <w:p w:rsidR="00CE109D" w:rsidRDefault="00F56B78">
      <w:pPr>
        <w:pStyle w:val="ConsPlusNormal0"/>
        <w:jc w:val="both"/>
      </w:pPr>
      <w:r>
        <w:t xml:space="preserve">(в ред. </w:t>
      </w:r>
      <w:hyperlink r:id="rId41" w:tooltip="Постановление Губернатора Хабаровского края от 28.08.2025 N 71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протокольными мероприя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28.08.2025 N 71)</w:t>
      </w:r>
    </w:p>
    <w:p w:rsidR="00CE109D" w:rsidRDefault="00F56B78">
      <w:pPr>
        <w:pStyle w:val="ConsPlusNormal0"/>
        <w:spacing w:before="240"/>
        <w:ind w:firstLine="540"/>
        <w:jc w:val="both"/>
      </w:pPr>
      <w:bookmarkStart w:id="6" w:name="P71"/>
      <w:bookmarkEnd w:id="6"/>
      <w:r>
        <w:t xml:space="preserve">3[1]. Уведомление, представляемое лицом, замещающим государственную должность края, гражданским служащим в соответствии с </w:t>
      </w:r>
      <w:hyperlink w:anchor="P64" w:tooltip="2[1]. Лица, замещающие государственные должности края, гражданские служащие обязаны уведомлять обо всех случаях получения подарка уполномоченных должностных лиц:">
        <w:r>
          <w:rPr>
            <w:color w:val="0000FF"/>
          </w:rPr>
          <w:t>пунктом 2[1]</w:t>
        </w:r>
      </w:hyperlink>
      <w:r>
        <w:t xml:space="preserve"> настоящего Порядка, составляется в двух экземплярах по </w:t>
      </w:r>
      <w:hyperlink w:anchor="P148" w:tooltip="                                УВЕДОМЛЕНИЕ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Порядку. Указанное уведомление представляется не позднее трех рабочих дней со дня получения подарка, а в случае, если подарок получен во время служебной командиро</w:t>
      </w:r>
      <w:r>
        <w:t>вки, - не позднее трех рабочих дней со дня возвращения лица, получившего подарок, из служебной командировки. При невозможности подачи уведомления в сроки, установленные настоящим пунктом, по причине, не зависящей от лица, получившего подарок, уведомление п</w:t>
      </w:r>
      <w:r>
        <w:t>редставляется не позднее следующего дня после ее устранения.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Один экземпляр уведомления с о</w:t>
      </w:r>
      <w:r>
        <w:t>тметкой о его регистрации возвращается представившему его лицу.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Второй экземпляр уведомления в течение одного рабочего дня после его получения передается:</w:t>
      </w:r>
    </w:p>
    <w:p w:rsidR="00CE109D" w:rsidRDefault="00F56B78">
      <w:pPr>
        <w:pStyle w:val="ConsPlusNormal0"/>
        <w:spacing w:before="240"/>
        <w:ind w:firstLine="540"/>
        <w:jc w:val="both"/>
      </w:pPr>
      <w:bookmarkStart w:id="7" w:name="P74"/>
      <w:bookmarkEnd w:id="7"/>
      <w:r>
        <w:t>1) в постоянно действующую комиссию по поступлению и выбытию нефинансовых активов, проведению инвента</w:t>
      </w:r>
      <w:r>
        <w:t>ризации объектов нефинансовых активов Правительства края - в случае, если уведомление представлено лицом, замещающим государственную должность края, руководителем исполнительного органа края, лицом, замещающим должность государственной гражданской службы к</w:t>
      </w:r>
      <w:r>
        <w:t>рая в администрации Губернатора и Правительства края или в исполнительном органе края, находящемся на кадровом обеспечении администрации Губернатора и Правительства края;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2) в постоянно действующую комиссию по поступлению и выбытию нефинансовых активов исп</w:t>
      </w:r>
      <w:r>
        <w:t xml:space="preserve">олнительного органа края - в случае, если уведомление представлено гражданским служащим исполнительного органа края, не указанного в </w:t>
      </w:r>
      <w:hyperlink w:anchor="P74" w:tooltip="1) в постоянно действующую комиссию по поступлению и выбытию нефинансовых активов, проведению инвентаризации объектов нефинансовых активов Правительства края - в случае, если уведомление представлено лицом, замещающим государственную должность края, руководите">
        <w:r>
          <w:rPr>
            <w:color w:val="0000FF"/>
          </w:rPr>
          <w:t>подпункте 1</w:t>
        </w:r>
      </w:hyperlink>
      <w:r>
        <w:t xml:space="preserve"> настоящего пункта (за исключением руководителя указанного органа).</w:t>
      </w:r>
    </w:p>
    <w:p w:rsidR="00CE109D" w:rsidRDefault="00F56B78">
      <w:pPr>
        <w:pStyle w:val="ConsPlusNormal0"/>
        <w:jc w:val="both"/>
      </w:pPr>
      <w:r>
        <w:t>(п. 3[1]</w:t>
      </w:r>
      <w:r>
        <w:t xml:space="preserve"> в ред. </w:t>
      </w:r>
      <w:hyperlink r:id="rId42" w:tooltip="Постановление Губернатора Хабаровского края от 28.08.2025 N 71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протокольными мероприя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28.08.2025 N 71)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4. Подарок, стоимость которого подтверждается докуме</w:t>
      </w:r>
      <w:r>
        <w:t>нтами и превышает 3 тыс. рублей либо стоимость которого получившему его лицу неизвестна, а подарок, полученный лицом, замещающим государственную должность края, независимо от его стоимости сдается на хранение:</w:t>
      </w:r>
    </w:p>
    <w:p w:rsidR="00CE109D" w:rsidRDefault="00F56B78">
      <w:pPr>
        <w:pStyle w:val="ConsPlusNormal0"/>
        <w:jc w:val="both"/>
      </w:pPr>
      <w:r>
        <w:t xml:space="preserve">(в ред. </w:t>
      </w:r>
      <w:hyperlink r:id="rId43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Губернатора Хабаровского края от 30.01.2023 N 6)</w:t>
      </w:r>
    </w:p>
    <w:p w:rsidR="00CE109D" w:rsidRDefault="00F56B78">
      <w:pPr>
        <w:pStyle w:val="ConsPlusNormal0"/>
        <w:spacing w:before="240"/>
        <w:ind w:firstLine="540"/>
        <w:jc w:val="both"/>
      </w:pPr>
      <w:bookmarkStart w:id="8" w:name="P79"/>
      <w:bookmarkEnd w:id="8"/>
      <w:r>
        <w:t>1) Губернатором края, лицами, замещающими государственные должности края, руководителями исполнительных органов края, лицами, замещающими должности государственной гражданской службы в администрации Губернатора и Правительства края, в исполнительных органа</w:t>
      </w:r>
      <w:r>
        <w:t>х края, находящихся на кадровом обеспечении администрации Губернатора и Правительства края, - в отдел материально-технического обеспечения главного управления обеспечения деятельности Губернатора и Правительства края (далее - отдел);</w:t>
      </w:r>
    </w:p>
    <w:p w:rsidR="00CE109D" w:rsidRDefault="00F56B78">
      <w:pPr>
        <w:pStyle w:val="ConsPlusNormal0"/>
        <w:jc w:val="both"/>
      </w:pPr>
      <w:r>
        <w:t xml:space="preserve">(в ред. постановлений </w:t>
      </w:r>
      <w:r>
        <w:t xml:space="preserve">Губернатора Хабаровского края от 31.10.2017 </w:t>
      </w:r>
      <w:hyperlink r:id="rId44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 xml:space="preserve">, от 30.01.2023 </w:t>
      </w:r>
      <w:hyperlink r:id="rId45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>)</w:t>
      </w:r>
    </w:p>
    <w:p w:rsidR="00CE109D" w:rsidRDefault="00F56B78">
      <w:pPr>
        <w:pStyle w:val="ConsPlusNormal0"/>
        <w:spacing w:before="240"/>
        <w:ind w:firstLine="540"/>
        <w:jc w:val="both"/>
      </w:pPr>
      <w:bookmarkStart w:id="9" w:name="P81"/>
      <w:bookmarkEnd w:id="9"/>
      <w:r>
        <w:lastRenderedPageBreak/>
        <w:t xml:space="preserve">2) государственными гражданскими служащими исполнительных органов края, не указанных в </w:t>
      </w:r>
      <w:hyperlink w:anchor="P79" w:tooltip="1) Губернатором края, лицами, замещающими государственные должности края, руководителями исполнительных органов края, лицами, замещающими должности государственной гражданской службы в администрации Губернатора и Правительства края, в исполнительных органах кр">
        <w:r>
          <w:rPr>
            <w:color w:val="0000FF"/>
          </w:rPr>
          <w:t>подпункте 1</w:t>
        </w:r>
      </w:hyperlink>
      <w:r>
        <w:t xml:space="preserve"> настоящего пункта (за исключением руководителей указанных органов), - в уполномоченные структурные подразделения соответствующих исполнительных органов края, определенные руководителями исполнительных органов края (далее - у</w:t>
      </w:r>
      <w:r>
        <w:t>полномоченное структурное подразделение исполнительных органов края).</w:t>
      </w:r>
    </w:p>
    <w:p w:rsidR="00CE109D" w:rsidRDefault="00F56B78">
      <w:pPr>
        <w:pStyle w:val="ConsPlusNormal0"/>
        <w:jc w:val="both"/>
      </w:pPr>
      <w:r>
        <w:t xml:space="preserve">(в ред. постановлений Губернатора Хабаровского края от 31.10.2017 </w:t>
      </w:r>
      <w:hyperlink r:id="rId46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 xml:space="preserve">, от 30.01.2023 </w:t>
      </w:r>
      <w:hyperlink r:id="rId47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>, от 28.08.20</w:t>
      </w:r>
      <w:r>
        <w:t xml:space="preserve">25 </w:t>
      </w:r>
      <w:hyperlink r:id="rId48" w:tooltip="Постановление Губернатора Хабаровского края от 28.08.2025 N 71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протокольными мероприя">
        <w:r>
          <w:rPr>
            <w:color w:val="0000FF"/>
          </w:rPr>
          <w:t>N 71</w:t>
        </w:r>
      </w:hyperlink>
      <w:r>
        <w:t>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 xml:space="preserve">5. Утратил силу. - </w:t>
      </w:r>
      <w:hyperlink r:id="rId49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Хабаровского края от 30.01.2023 N 6.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 xml:space="preserve">6. </w:t>
      </w:r>
      <w:r>
        <w:t xml:space="preserve">Подарки сдаются лицами, указанными в </w:t>
      </w:r>
      <w:hyperlink w:anchor="P79" w:tooltip="1) Губернатором края, лицами, замещающими государственные должности края, руководителями исполнительных органов края, лицами, замещающими должности государственной гражданской службы в администрации Губернатора и Правительства края, в исполнительных органах кр">
        <w:r>
          <w:rPr>
            <w:color w:val="0000FF"/>
          </w:rPr>
          <w:t>подпунктах 1</w:t>
        </w:r>
      </w:hyperlink>
      <w:r>
        <w:t xml:space="preserve">, </w:t>
      </w:r>
      <w:hyperlink w:anchor="P81" w:tooltip="2) государственными гражданскими служащими исполнительных органов края, не указанных в подпункте 1 настоящего пункта (за исключением руководителей указанных органов), - в уполномоченные структурные подразделения соответствующих исполнительных органов края, опр">
        <w:r>
          <w:rPr>
            <w:color w:val="0000FF"/>
          </w:rPr>
          <w:t>2 пункта 4</w:t>
        </w:r>
      </w:hyperlink>
      <w:r>
        <w:t xml:space="preserve"> настоящего Порядка, сотруднику отдела, являющемуся материально ответственным лицом, или материально ответственному лицу уп</w:t>
      </w:r>
      <w:r>
        <w:t>олномоченного структурного подразделения исполнительного органа края (в случае, если подарок передается государственным гражданским служащим соответствующего исполнительного органа края), который принимает подарки на хранение не позднее пяти рабочих дней с</w:t>
      </w:r>
      <w:r>
        <w:t xml:space="preserve">о дня регистрации уведомления в соответствующем журнале регистрации на основании акта приема-передачи, который составляется в трех экземплярах по </w:t>
      </w:r>
      <w:hyperlink w:anchor="P212" w:tooltip="                                    АКТ">
        <w:r>
          <w:rPr>
            <w:color w:val="0000FF"/>
          </w:rPr>
          <w:t>форме</w:t>
        </w:r>
      </w:hyperlink>
      <w:r>
        <w:t xml:space="preserve"> согласно приложению N 2 к настоя</w:t>
      </w:r>
      <w:r>
        <w:t>щему Порядку.</w:t>
      </w:r>
    </w:p>
    <w:p w:rsidR="00CE109D" w:rsidRDefault="00F56B78">
      <w:pPr>
        <w:pStyle w:val="ConsPlusNormal0"/>
        <w:jc w:val="both"/>
      </w:pPr>
      <w:r>
        <w:t xml:space="preserve">(в ред. </w:t>
      </w:r>
      <w:hyperlink r:id="rId50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7. До передачи подарка по акту приема-передачи ответственность в соответствии с законодательством Российской Федерации за утрату или поврежде</w:t>
      </w:r>
      <w:r>
        <w:t>ние подарка несет лицо, получившее подарок.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 xml:space="preserve">8. Акты приема-передачи подарков регистрируются в </w:t>
      </w:r>
      <w:hyperlink w:anchor="P294" w:tooltip="КНИГА">
        <w:r>
          <w:rPr>
            <w:color w:val="0000FF"/>
          </w:rPr>
          <w:t>книге</w:t>
        </w:r>
      </w:hyperlink>
      <w:r>
        <w:t xml:space="preserve"> учета актов приема-передачи подарков, оформленной согласно приложению N 3 к настоящему Порядку. Книга учета актов прие</w:t>
      </w:r>
      <w:r>
        <w:t>ма-передачи подарков должна быть пронумерована, прошита и скреплена печатью соответствующего исполнительного органа края.</w:t>
      </w:r>
    </w:p>
    <w:p w:rsidR="00CE109D" w:rsidRDefault="00F56B78">
      <w:pPr>
        <w:pStyle w:val="ConsPlusNormal0"/>
        <w:jc w:val="both"/>
      </w:pPr>
      <w:r>
        <w:t xml:space="preserve">(в ред. </w:t>
      </w:r>
      <w:hyperlink r:id="rId51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9. Временное хранение подарков, п</w:t>
      </w:r>
      <w:r>
        <w:t>ереданных в отдел, осуществляется в сейфе (металлическом шкафу) в помещении отдела или ином помещении главного управления обеспечения деятельности Губернатора и Правительства края.</w:t>
      </w:r>
    </w:p>
    <w:p w:rsidR="00CE109D" w:rsidRDefault="00F56B78">
      <w:pPr>
        <w:pStyle w:val="ConsPlusNormal0"/>
        <w:jc w:val="both"/>
      </w:pPr>
      <w:r>
        <w:t xml:space="preserve">(в ред. </w:t>
      </w:r>
      <w:hyperlink r:id="rId52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Порядок хранения подарков в исполнительных органах края устанавливается руководителями соответствующих исполнительных органов края.</w:t>
      </w:r>
    </w:p>
    <w:p w:rsidR="00CE109D" w:rsidRDefault="00F56B78">
      <w:pPr>
        <w:pStyle w:val="ConsPlusNormal0"/>
        <w:jc w:val="both"/>
      </w:pPr>
      <w:r>
        <w:t xml:space="preserve">(в ред. </w:t>
      </w:r>
      <w:hyperlink r:id="rId53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</w:t>
      </w:r>
      <w:r>
        <w:t>го края от 30.01.2023 N 6)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соответствующими комиссиями, указанными в </w:t>
      </w:r>
      <w:hyperlink w:anchor="P71" w:tooltip="3[1]. Уведомление, представляемое лицом, замещающим государственную должность края, гражданским служащим в соответствии с пунктом 2[1] настоящего Порядка, составляется в двух экземплярах по форме согласно приложению N 1 к настоящему Порядку. Указанное уведомле">
        <w:r>
          <w:rPr>
            <w:color w:val="0000FF"/>
          </w:rPr>
          <w:t>пункте 3[1]</w:t>
        </w:r>
      </w:hyperlink>
      <w:r>
        <w:t xml:space="preserve"> настоящего Порядка (далее - соответствующие комиссии),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</w:t>
      </w:r>
      <w:r>
        <w:t xml:space="preserve">ментально, а при невозможности документального подтверждения - экспертным путем. Подарок возвращается сдавшему его лицу по </w:t>
      </w:r>
      <w:hyperlink w:anchor="P365" w:tooltip="                                    АКТ">
        <w:r>
          <w:rPr>
            <w:color w:val="0000FF"/>
          </w:rPr>
          <w:t>акту</w:t>
        </w:r>
      </w:hyperlink>
      <w:r>
        <w:t xml:space="preserve"> возврата, оформленному согласно приложению N 4 к настоящ</w:t>
      </w:r>
      <w:r>
        <w:t>ему Порядку, если его стоимость не превышает 3 тыс. рублей.</w:t>
      </w:r>
    </w:p>
    <w:p w:rsidR="00CE109D" w:rsidRDefault="00F56B78">
      <w:pPr>
        <w:pStyle w:val="ConsPlusNormal0"/>
        <w:jc w:val="both"/>
      </w:pPr>
      <w:r>
        <w:t xml:space="preserve">(в ред. </w:t>
      </w:r>
      <w:hyperlink r:id="rId54" w:tooltip="Постановление Губернатора Хабаровского края от 28.08.2025 N 71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протокольными мероприя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28.08.202</w:t>
      </w:r>
      <w:r>
        <w:t>5 N 71)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lastRenderedPageBreak/>
        <w:t>11. Принятые соответствующей комиссией решения оформляются протоколами.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 xml:space="preserve">Выписки из протоколов заседаний соответствующих комиссий и Уведомления направляются лицу, сдавшему подарок, в отдел или в уполномоченное структурное подразделение исполнительного органа края, а также в главное управление бухгалтерского учета Губернатора и </w:t>
      </w:r>
      <w:r>
        <w:t>Правительства края.</w:t>
      </w:r>
    </w:p>
    <w:p w:rsidR="00CE109D" w:rsidRDefault="00F56B78">
      <w:pPr>
        <w:pStyle w:val="ConsPlusNormal0"/>
        <w:jc w:val="both"/>
      </w:pPr>
      <w:r>
        <w:t xml:space="preserve">(в ред. постановлений Губернатора Хабаровского края от 23.10.2019 </w:t>
      </w:r>
      <w:hyperlink r:id="rId55" w:tooltip="Постановление Губернатора Хабаровского края от 23.10.2019 N 83 (ред. от 06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83</w:t>
        </w:r>
      </w:hyperlink>
      <w:r>
        <w:t xml:space="preserve">, от 30.01.2023 </w:t>
      </w:r>
      <w:hyperlink r:id="rId56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>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11[1]. Отдел или уполномоченное структурное подразделение испол</w:t>
      </w:r>
      <w:r>
        <w:t>нительного органа края обеспечивает включение в порядке, установленном Правительством края, принятого к бухгалтерскому учету подарка, стоимость которого превышает 3 тыс. рублей, в реестр краевого государственного имущества.</w:t>
      </w:r>
    </w:p>
    <w:p w:rsidR="00CE109D" w:rsidRDefault="00F56B78">
      <w:pPr>
        <w:pStyle w:val="ConsPlusNormal0"/>
        <w:jc w:val="both"/>
      </w:pPr>
      <w:r>
        <w:t xml:space="preserve">(п. 11[1] введен </w:t>
      </w:r>
      <w:hyperlink r:id="rId57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30.01.2023 N 6)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12. Губернатор края, лицо, замещающее государственную должность края, гражданский служащий, сдавшие подарок, могут его выкупить, направив не позднее двух месяцев со дня сдачи по</w:t>
      </w:r>
      <w:r>
        <w:t>дарка соответствующее заявление: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 xml:space="preserve">1) Губернатор края - в Управление Президента Российской Федерации, в порядке и по форме, установленным </w:t>
      </w:r>
      <w:hyperlink r:id="rId58" w:tooltip="Распоряжение Президента РФ от 29.05.2015 N 159-рп (ред. от 26.06.2023) &quot;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субъ">
        <w:r>
          <w:rPr>
            <w:color w:val="0000FF"/>
          </w:rPr>
          <w:t>Распоряжением</w:t>
        </w:r>
      </w:hyperlink>
      <w:r>
        <w:t xml:space="preserve"> </w:t>
      </w:r>
      <w:r>
        <w:t>Президента Российской Федерации;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2) лицо, замещающее государственную должность края, - Губернатору края;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3) гражданский служащий - на имя представителя нанимателя.</w:t>
      </w:r>
    </w:p>
    <w:p w:rsidR="00CE109D" w:rsidRDefault="00F56B78">
      <w:pPr>
        <w:pStyle w:val="ConsPlusNormal0"/>
        <w:spacing w:before="240"/>
        <w:ind w:firstLine="540"/>
        <w:jc w:val="both"/>
      </w:pPr>
      <w:bookmarkStart w:id="10" w:name="P104"/>
      <w:bookmarkEnd w:id="10"/>
      <w:r>
        <w:t>13. Лица, замещающие государственные должности края, гражданские служащие направляют заявлен</w:t>
      </w:r>
      <w:r>
        <w:t xml:space="preserve">ие по </w:t>
      </w:r>
      <w:hyperlink w:anchor="P425" w:tooltip="                                 ЗАЯВЛЕНИЕ">
        <w:r>
          <w:rPr>
            <w:color w:val="0000FF"/>
          </w:rPr>
          <w:t>форме</w:t>
        </w:r>
      </w:hyperlink>
      <w:r>
        <w:t>, установленной приложением N 5 к настоящему Порядку (далее также - заявление о выкупе). Указанные заявления передаются:</w:t>
      </w:r>
    </w:p>
    <w:p w:rsidR="00CE109D" w:rsidRDefault="00F56B78">
      <w:pPr>
        <w:pStyle w:val="ConsPlusNormal0"/>
        <w:jc w:val="both"/>
      </w:pPr>
      <w:r>
        <w:t xml:space="preserve">(в ред. </w:t>
      </w:r>
      <w:hyperlink r:id="rId59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Губернатора Хабаровского края от 30.01.2023 N 6)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1) от Губернатора края - в отдел;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2) представителем нанимателя - в отдел либо в уполномоченное структурное подразделение исполнительного органа края (в случае если заявление направлено лицом, замещающим д</w:t>
      </w:r>
      <w:r>
        <w:t>олжность государственной гражданской службы в исполнительном органе края, за исключением руководителя указанного органа).</w:t>
      </w:r>
    </w:p>
    <w:p w:rsidR="00CE109D" w:rsidRDefault="00F56B78">
      <w:pPr>
        <w:pStyle w:val="ConsPlusNormal0"/>
        <w:jc w:val="both"/>
      </w:pPr>
      <w:r>
        <w:t xml:space="preserve">(в ред. постановлений Губернатора Хабаровского края от 31.10.2017 </w:t>
      </w:r>
      <w:hyperlink r:id="rId60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>, от 30.01</w:t>
      </w:r>
      <w:r>
        <w:t xml:space="preserve">.2023 </w:t>
      </w:r>
      <w:hyperlink r:id="rId61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>)</w:t>
      </w:r>
    </w:p>
    <w:p w:rsidR="00CE109D" w:rsidRDefault="00F56B78">
      <w:pPr>
        <w:pStyle w:val="ConsPlusNormal0"/>
        <w:spacing w:before="240"/>
        <w:ind w:firstLine="540"/>
        <w:jc w:val="both"/>
      </w:pPr>
      <w:bookmarkStart w:id="11" w:name="P109"/>
      <w:bookmarkEnd w:id="11"/>
      <w:r>
        <w:t xml:space="preserve">14. Отдел или уполномоченное структурное подразделение органа исполнительной власти края в течение двух месяцев со дня поступления заявления, указанного в </w:t>
      </w:r>
      <w:hyperlink w:anchor="P104" w:tooltip="13. Лица, замещающие государственные должности края, гражданские служащие направляют заявление по форме, установленной приложением N 5 к настоящему Порядку (далее также - заявление о выкупе). Указанные заявления передаются:">
        <w:r>
          <w:rPr>
            <w:color w:val="0000FF"/>
          </w:rPr>
          <w:t>пункте 13</w:t>
        </w:r>
      </w:hyperlink>
      <w:r>
        <w:t xml:space="preserve"> настоящего Порядка, организует оценку стоимости подарка дл</w:t>
      </w:r>
      <w:r>
        <w:t>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CE109D" w:rsidRDefault="00F56B78">
      <w:pPr>
        <w:pStyle w:val="ConsPlusNormal0"/>
        <w:jc w:val="both"/>
      </w:pPr>
      <w:r>
        <w:t xml:space="preserve">(п. 14 в ред. </w:t>
      </w:r>
      <w:hyperlink r:id="rId62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31.10.2017 N 111)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14[1]. В случае если в отношении подарка, изготовленного из драгоценных металлов и (или) драгоценных камней, не поступило заявление о выкупе либо ли</w:t>
      </w:r>
      <w:r>
        <w:t xml:space="preserve">ца, указанные в </w:t>
      </w:r>
      <w:hyperlink w:anchor="P104" w:tooltip="13. Лица, замещающие государственные должности края, гражданские служащие направляют заявление по форме, установленной приложением N 5 к настоящему Порядку (далее также - заявление о выкупе). Указанные заявления передаются:">
        <w:r>
          <w:rPr>
            <w:color w:val="0000FF"/>
          </w:rPr>
          <w:t>пункте 13</w:t>
        </w:r>
      </w:hyperlink>
      <w:r>
        <w:t xml:space="preserve"> настоящего Порядка, отказались от выкупа подарка, такой подарок подлежит передаче соответственно отделом, уполномоченным структурным подразделением исполнительного органа </w:t>
      </w:r>
      <w:r>
        <w:lastRenderedPageBreak/>
        <w:t>края в федеральное казенное учреждение "Государственное учр</w:t>
      </w:r>
      <w:r>
        <w:t>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</w:t>
      </w:r>
      <w:r>
        <w:t>ачисления в Государственный фонд драгоценных металлов и драгоценных камней Российской Федерации.</w:t>
      </w:r>
    </w:p>
    <w:p w:rsidR="00CE109D" w:rsidRDefault="00F56B78">
      <w:pPr>
        <w:pStyle w:val="ConsPlusNormal0"/>
        <w:jc w:val="both"/>
      </w:pPr>
      <w:r>
        <w:t xml:space="preserve">(п. 14[1] введен </w:t>
      </w:r>
      <w:hyperlink r:id="rId63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30.01.2023 N 6)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15. Подарок, в отношении которого не поступило з</w:t>
      </w:r>
      <w:r>
        <w:t xml:space="preserve">аявление, указанное в </w:t>
      </w:r>
      <w:hyperlink w:anchor="P104" w:tooltip="13. Лица, замещающие государственные должности края, гражданские служащие направляют заявление по форме, установленной приложением N 5 к настоящему Порядку (далее также - заявление о выкупе). Указанные заявления передаются:">
        <w:r>
          <w:rPr>
            <w:color w:val="0000FF"/>
          </w:rPr>
          <w:t>пункте 13</w:t>
        </w:r>
      </w:hyperlink>
      <w:r>
        <w:t xml:space="preserve"> настоящего Порядка, может использоваться с учетом заключения соответствующей комиссии о целесообразности его использования для обеспечения деятельности исполнительных органов края.</w:t>
      </w:r>
    </w:p>
    <w:p w:rsidR="00CE109D" w:rsidRDefault="00F56B78">
      <w:pPr>
        <w:pStyle w:val="ConsPlusNormal0"/>
        <w:jc w:val="both"/>
      </w:pPr>
      <w:r>
        <w:t xml:space="preserve">(в ред. </w:t>
      </w:r>
      <w:hyperlink r:id="rId64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Губернатора Хабаровского края от 30.01.2023 N 6)</w:t>
      </w:r>
    </w:p>
    <w:p w:rsidR="00CE109D" w:rsidRDefault="00F56B78">
      <w:pPr>
        <w:pStyle w:val="ConsPlusNormal0"/>
        <w:spacing w:before="240"/>
        <w:ind w:firstLine="540"/>
        <w:jc w:val="both"/>
      </w:pPr>
      <w:bookmarkStart w:id="12" w:name="P115"/>
      <w:bookmarkEnd w:id="12"/>
      <w:r>
        <w:t>16. В случае принятия соответствующей комиссией решения о нецелесообразности использования подарка руководителем исполнительного органа края принимается решение о реализации подарка и проведении оце</w:t>
      </w:r>
      <w:r>
        <w:t>нки его стоимости для реализации (выкупа), осуществляемой отделом (уполномоченным структурным подразделением исполнительного органа края) посредством проведения торгов в порядке, предусмотренном законодательством Российской Федерации.</w:t>
      </w:r>
    </w:p>
    <w:p w:rsidR="00CE109D" w:rsidRDefault="00F56B78">
      <w:pPr>
        <w:pStyle w:val="ConsPlusNormal0"/>
        <w:jc w:val="both"/>
      </w:pPr>
      <w:r>
        <w:t xml:space="preserve">(в ред. </w:t>
      </w:r>
      <w:hyperlink r:id="rId65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 xml:space="preserve">17. Оценка стоимости подарка для реализации (выкупа), предусмотренная </w:t>
      </w:r>
      <w:hyperlink w:anchor="P109" w:tooltip="14. Отдел или уполномоченное структурное подразделение органа исполнительной власти края в течение двух месяцев со дня поступления заявления, указанного в пункте 13 настоящего Порядка, организует оценку стоимости подарка для реализации (выкупа) и уведомляет в ">
        <w:r>
          <w:rPr>
            <w:color w:val="0000FF"/>
          </w:rPr>
          <w:t>пунктами 14</w:t>
        </w:r>
      </w:hyperlink>
      <w:r>
        <w:t xml:space="preserve">, </w:t>
      </w:r>
      <w:hyperlink w:anchor="P115" w:tooltip="16. В случае принятия соответствующей комиссией решения о нецелесообразности использования подарка руководителем исполнительного органа края принимается решение о реализации подарка и проведении оценки его стоимости для реализации (выкупа), осуществляемой отде">
        <w:r>
          <w:rPr>
            <w:color w:val="0000FF"/>
          </w:rPr>
          <w:t>16</w:t>
        </w:r>
      </w:hyperlink>
      <w:r>
        <w:t xml:space="preserve"> настоящего Поряд</w:t>
      </w:r>
      <w:r>
        <w:t>ка, определяется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18. В случае если подарок не выкуплен или не реализован, руководителем исполнительного органа края принимается решение о п</w:t>
      </w:r>
      <w:r>
        <w:t>овторной реализации подарка либо его уничтожении в соответствии с законодательством Российской Федерации.</w:t>
      </w:r>
    </w:p>
    <w:p w:rsidR="00CE109D" w:rsidRDefault="00F56B78">
      <w:pPr>
        <w:pStyle w:val="ConsPlusNormal0"/>
        <w:jc w:val="both"/>
      </w:pPr>
      <w:r>
        <w:t xml:space="preserve">(в ред. </w:t>
      </w:r>
      <w:hyperlink r:id="rId66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CE109D" w:rsidRDefault="00F56B78">
      <w:pPr>
        <w:pStyle w:val="ConsPlusNormal0"/>
        <w:spacing w:before="240"/>
        <w:ind w:firstLine="540"/>
        <w:jc w:val="both"/>
      </w:pPr>
      <w:r>
        <w:t>19. Средства, вырученные от реализации (выкупа) п</w:t>
      </w:r>
      <w:r>
        <w:t>одарка, зачисляются в доход краевого бюджета в порядке, установленном бюджетным законодательством Российской Федерации.</w:t>
      </w: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F56B78">
      <w:pPr>
        <w:pStyle w:val="ConsPlusNormal0"/>
        <w:jc w:val="right"/>
        <w:outlineLvl w:val="1"/>
      </w:pPr>
      <w:r>
        <w:t>Приложение N 1</w:t>
      </w:r>
    </w:p>
    <w:p w:rsidR="00CE109D" w:rsidRDefault="00F56B78">
      <w:pPr>
        <w:pStyle w:val="ConsPlusNormal0"/>
        <w:jc w:val="right"/>
      </w:pPr>
      <w:r>
        <w:t>к Порядку</w:t>
      </w:r>
    </w:p>
    <w:p w:rsidR="00CE109D" w:rsidRDefault="00F56B78">
      <w:pPr>
        <w:pStyle w:val="ConsPlusNormal0"/>
        <w:jc w:val="right"/>
      </w:pPr>
      <w:r>
        <w:t>уведомления отдельными категориями лиц</w:t>
      </w:r>
    </w:p>
    <w:p w:rsidR="00CE109D" w:rsidRDefault="00F56B78">
      <w:pPr>
        <w:pStyle w:val="ConsPlusNormal0"/>
        <w:jc w:val="right"/>
      </w:pPr>
      <w:r>
        <w:t>о получении подарка в связи с</w:t>
      </w:r>
    </w:p>
    <w:p w:rsidR="00CE109D" w:rsidRDefault="00F56B78">
      <w:pPr>
        <w:pStyle w:val="ConsPlusNormal0"/>
        <w:jc w:val="right"/>
      </w:pPr>
      <w:r>
        <w:t>протокольными мероприятиями, служебными</w:t>
      </w:r>
    </w:p>
    <w:p w:rsidR="00CE109D" w:rsidRDefault="00F56B78">
      <w:pPr>
        <w:pStyle w:val="ConsPlusNormal0"/>
        <w:jc w:val="right"/>
      </w:pPr>
      <w:r>
        <w:t>командировками и другими официальными</w:t>
      </w:r>
    </w:p>
    <w:p w:rsidR="00CE109D" w:rsidRDefault="00F56B78">
      <w:pPr>
        <w:pStyle w:val="ConsPlusNormal0"/>
        <w:jc w:val="right"/>
      </w:pPr>
      <w:r>
        <w:t>мероприятиями, участие в которых связано</w:t>
      </w:r>
    </w:p>
    <w:p w:rsidR="00CE109D" w:rsidRDefault="00F56B78">
      <w:pPr>
        <w:pStyle w:val="ConsPlusNormal0"/>
        <w:jc w:val="right"/>
      </w:pPr>
      <w:r>
        <w:t>с исполнением ими служебных</w:t>
      </w:r>
    </w:p>
    <w:p w:rsidR="00CE109D" w:rsidRDefault="00F56B78">
      <w:pPr>
        <w:pStyle w:val="ConsPlusNormal0"/>
        <w:jc w:val="right"/>
      </w:pPr>
      <w:r>
        <w:t>(должностных) обязанностей,</w:t>
      </w:r>
    </w:p>
    <w:p w:rsidR="00CE109D" w:rsidRDefault="00F56B78">
      <w:pPr>
        <w:pStyle w:val="ConsPlusNormal0"/>
        <w:jc w:val="right"/>
      </w:pPr>
      <w:r>
        <w:t>сдачи и оценки подарка, реализации</w:t>
      </w:r>
    </w:p>
    <w:p w:rsidR="00CE109D" w:rsidRDefault="00F56B78">
      <w:pPr>
        <w:pStyle w:val="ConsPlusNormal0"/>
        <w:jc w:val="right"/>
      </w:pPr>
      <w:r>
        <w:t>(выкупа) и зачисления средств,</w:t>
      </w:r>
    </w:p>
    <w:p w:rsidR="00CE109D" w:rsidRDefault="00F56B78">
      <w:pPr>
        <w:pStyle w:val="ConsPlusNormal0"/>
        <w:jc w:val="right"/>
      </w:pPr>
      <w:r>
        <w:t>вырученных от его реализации</w:t>
      </w:r>
    </w:p>
    <w:p w:rsidR="00CE109D" w:rsidRDefault="00CE109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E10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10.02.2016 </w:t>
            </w:r>
            <w:hyperlink r:id="rId67" w:tooltip="Постановление Губернатора Хабаровского края от 10.02.2016 N 9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их должностным положени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31.10.2017 </w:t>
            </w:r>
            <w:hyperlink r:id="rId68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</w:tr>
    </w:tbl>
    <w:p w:rsidR="00CE109D" w:rsidRDefault="00CE109D">
      <w:pPr>
        <w:pStyle w:val="ConsPlusNormal0"/>
        <w:jc w:val="both"/>
      </w:pPr>
    </w:p>
    <w:p w:rsidR="00CE109D" w:rsidRDefault="00F56B78">
      <w:pPr>
        <w:pStyle w:val="ConsPlusNormal0"/>
        <w:ind w:firstLine="540"/>
        <w:jc w:val="both"/>
      </w:pPr>
      <w:r>
        <w:t>Форма</w:t>
      </w:r>
    </w:p>
    <w:p w:rsidR="00CE109D" w:rsidRDefault="00CE109D">
      <w:pPr>
        <w:pStyle w:val="ConsPlusNormal0"/>
        <w:jc w:val="both"/>
      </w:pPr>
    </w:p>
    <w:p w:rsidR="00CE109D" w:rsidRDefault="00F56B78">
      <w:pPr>
        <w:pStyle w:val="ConsPlusNonformat0"/>
        <w:jc w:val="both"/>
      </w:pPr>
      <w:r>
        <w:t>г. Хабаровск                             __________________________________</w:t>
      </w:r>
    </w:p>
    <w:p w:rsidR="00CE109D" w:rsidRDefault="00F56B78">
      <w:pPr>
        <w:pStyle w:val="ConsPlusNonformat0"/>
        <w:jc w:val="both"/>
      </w:pPr>
      <w:r>
        <w:t xml:space="preserve">                                           (должность, инициалы, фамилия</w:t>
      </w:r>
    </w:p>
    <w:p w:rsidR="00CE109D" w:rsidRDefault="00F56B78">
      <w:pPr>
        <w:pStyle w:val="ConsPlusNonformat0"/>
        <w:jc w:val="both"/>
      </w:pPr>
      <w:r>
        <w:t xml:space="preserve">                                         уполномоченного должностного лица)</w:t>
      </w:r>
    </w:p>
    <w:p w:rsidR="00CE109D" w:rsidRDefault="00CE109D">
      <w:pPr>
        <w:pStyle w:val="ConsPlusNonformat0"/>
        <w:jc w:val="both"/>
      </w:pPr>
    </w:p>
    <w:p w:rsidR="00CE109D" w:rsidRDefault="00F56B78">
      <w:pPr>
        <w:pStyle w:val="ConsPlusNonformat0"/>
        <w:jc w:val="both"/>
      </w:pPr>
      <w:bookmarkStart w:id="13" w:name="P148"/>
      <w:bookmarkEnd w:id="13"/>
      <w:r>
        <w:t xml:space="preserve">                                УВЕДОМЛЕНИЕ</w:t>
      </w:r>
    </w:p>
    <w:p w:rsidR="00CE109D" w:rsidRDefault="00F56B78">
      <w:pPr>
        <w:pStyle w:val="ConsPlusNonformat0"/>
        <w:jc w:val="both"/>
      </w:pPr>
      <w:r>
        <w:t xml:space="preserve">                  о получении подарка (подарков) в связи</w:t>
      </w:r>
    </w:p>
    <w:p w:rsidR="00CE109D" w:rsidRDefault="00F56B78">
      <w:pPr>
        <w:pStyle w:val="ConsPlusNonformat0"/>
        <w:jc w:val="both"/>
      </w:pPr>
      <w:r>
        <w:t xml:space="preserve">        с протокольными мероприятиями, служебными командировками и</w:t>
      </w:r>
    </w:p>
    <w:p w:rsidR="00CE109D" w:rsidRDefault="00F56B78">
      <w:pPr>
        <w:pStyle w:val="ConsPlusNonformat0"/>
        <w:jc w:val="both"/>
      </w:pPr>
      <w:r>
        <w:t xml:space="preserve">           </w:t>
      </w:r>
      <w:r>
        <w:t xml:space="preserve">         другими официальными мероприятиями</w:t>
      </w:r>
    </w:p>
    <w:p w:rsidR="00CE109D" w:rsidRDefault="00CE109D">
      <w:pPr>
        <w:pStyle w:val="ConsPlusNonformat0"/>
        <w:jc w:val="both"/>
      </w:pPr>
    </w:p>
    <w:p w:rsidR="00CE109D" w:rsidRDefault="00F56B78">
      <w:pPr>
        <w:pStyle w:val="ConsPlusNonformat0"/>
        <w:jc w:val="both"/>
      </w:pPr>
      <w:r>
        <w:t xml:space="preserve">    Настоящим уведомляю о получении "____" __________________ 20___ г. мною</w:t>
      </w:r>
    </w:p>
    <w:p w:rsidR="00CE109D" w:rsidRDefault="00F56B78">
      <w:pPr>
        <w:pStyle w:val="ConsPlusNonformat0"/>
        <w:jc w:val="both"/>
      </w:pPr>
      <w:r>
        <w:t>___________________________________________________________________________</w:t>
      </w:r>
    </w:p>
    <w:p w:rsidR="00CE109D" w:rsidRDefault="00F56B78">
      <w:pPr>
        <w:pStyle w:val="ConsPlusNonformat0"/>
        <w:jc w:val="both"/>
      </w:pPr>
      <w:r>
        <w:t xml:space="preserve"> (фамилия, имя, отчество (последнее - при наличии), наименование должности)</w:t>
      </w:r>
    </w:p>
    <w:p w:rsidR="00CE109D" w:rsidRDefault="00F56B78">
      <w:pPr>
        <w:pStyle w:val="ConsPlusNonformat0"/>
        <w:jc w:val="both"/>
      </w:pPr>
      <w:r>
        <w:t>___________________________________________________________________________</w:t>
      </w:r>
    </w:p>
    <w:p w:rsidR="00CE109D" w:rsidRDefault="00F56B78">
      <w:pPr>
        <w:pStyle w:val="ConsPlusNonformat0"/>
        <w:jc w:val="both"/>
      </w:pPr>
      <w:r>
        <w:t>подарка (подарков) в связи с ______________________________________________</w:t>
      </w:r>
    </w:p>
    <w:p w:rsidR="00CE109D" w:rsidRDefault="00F56B78">
      <w:pPr>
        <w:pStyle w:val="ConsPlusNonformat0"/>
        <w:jc w:val="both"/>
      </w:pPr>
      <w:r>
        <w:t xml:space="preserve">                            </w:t>
      </w:r>
      <w:r>
        <w:t>(указать наименование протокольного мероприятия</w:t>
      </w:r>
    </w:p>
    <w:p w:rsidR="00CE109D" w:rsidRDefault="00F56B78">
      <w:pPr>
        <w:pStyle w:val="ConsPlusNonformat0"/>
        <w:jc w:val="both"/>
      </w:pPr>
      <w:r>
        <w:t>___________________________________________________________________________</w:t>
      </w:r>
    </w:p>
    <w:p w:rsidR="00CE109D" w:rsidRDefault="00F56B78">
      <w:pPr>
        <w:pStyle w:val="ConsPlusNonformat0"/>
        <w:jc w:val="both"/>
      </w:pPr>
      <w:r>
        <w:t xml:space="preserve">       или другого официального мероприятия и место его проведения)</w:t>
      </w:r>
    </w:p>
    <w:p w:rsidR="00CE109D" w:rsidRDefault="00CE109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6"/>
        <w:gridCol w:w="1814"/>
        <w:gridCol w:w="1871"/>
      </w:tblGrid>
      <w:tr w:rsidR="00CE109D">
        <w:tc>
          <w:tcPr>
            <w:tcW w:w="510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76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Наименование подарка</w:t>
            </w:r>
          </w:p>
        </w:tc>
        <w:tc>
          <w:tcPr>
            <w:tcW w:w="1814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Количество предметов</w:t>
            </w:r>
          </w:p>
        </w:tc>
        <w:tc>
          <w:tcPr>
            <w:tcW w:w="1871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Стоимость (в ру</w:t>
            </w:r>
            <w:r>
              <w:t xml:space="preserve">блях) </w:t>
            </w:r>
            <w:hyperlink w:anchor="P188" w:tooltip="&lt;1&gt; Заполняется при наличии документов, подтверждающих стоимость подарка.">
              <w:r>
                <w:rPr>
                  <w:color w:val="0000FF"/>
                </w:rPr>
                <w:t>&lt;1&gt;</w:t>
              </w:r>
            </w:hyperlink>
          </w:p>
        </w:tc>
      </w:tr>
      <w:tr w:rsidR="00CE109D">
        <w:tc>
          <w:tcPr>
            <w:tcW w:w="510" w:type="dxa"/>
          </w:tcPr>
          <w:p w:rsidR="00CE109D" w:rsidRDefault="00F56B7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876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814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871" w:type="dxa"/>
          </w:tcPr>
          <w:p w:rsidR="00CE109D" w:rsidRDefault="00CE109D">
            <w:pPr>
              <w:pStyle w:val="ConsPlusNormal0"/>
            </w:pPr>
          </w:p>
        </w:tc>
      </w:tr>
      <w:tr w:rsidR="00CE109D">
        <w:tc>
          <w:tcPr>
            <w:tcW w:w="510" w:type="dxa"/>
          </w:tcPr>
          <w:p w:rsidR="00CE109D" w:rsidRDefault="00F56B7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876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814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871" w:type="dxa"/>
          </w:tcPr>
          <w:p w:rsidR="00CE109D" w:rsidRDefault="00CE109D">
            <w:pPr>
              <w:pStyle w:val="ConsPlusNormal0"/>
            </w:pPr>
          </w:p>
        </w:tc>
      </w:tr>
      <w:tr w:rsidR="00CE109D">
        <w:tc>
          <w:tcPr>
            <w:tcW w:w="5386" w:type="dxa"/>
            <w:gridSpan w:val="2"/>
          </w:tcPr>
          <w:p w:rsidR="00CE109D" w:rsidRDefault="00F56B78">
            <w:pPr>
              <w:pStyle w:val="ConsPlusNormal0"/>
              <w:ind w:firstLine="283"/>
              <w:jc w:val="both"/>
            </w:pPr>
            <w:r>
              <w:t>Всего</w:t>
            </w:r>
          </w:p>
        </w:tc>
        <w:tc>
          <w:tcPr>
            <w:tcW w:w="1814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871" w:type="dxa"/>
          </w:tcPr>
          <w:p w:rsidR="00CE109D" w:rsidRDefault="00CE109D">
            <w:pPr>
              <w:pStyle w:val="ConsPlusNormal0"/>
            </w:pPr>
          </w:p>
        </w:tc>
      </w:tr>
    </w:tbl>
    <w:p w:rsidR="00CE109D" w:rsidRDefault="00CE109D">
      <w:pPr>
        <w:pStyle w:val="ConsPlusNormal0"/>
        <w:jc w:val="both"/>
      </w:pPr>
    </w:p>
    <w:p w:rsidR="00CE109D" w:rsidRDefault="00F56B78">
      <w:pPr>
        <w:pStyle w:val="ConsPlusNonformat0"/>
        <w:jc w:val="both"/>
      </w:pPr>
      <w:r>
        <w:t>"____" ____________ 20___ г.   _________________   ________________________</w:t>
      </w:r>
    </w:p>
    <w:p w:rsidR="00CE109D" w:rsidRDefault="00F56B78">
      <w:pPr>
        <w:pStyle w:val="ConsPlusNonformat0"/>
        <w:jc w:val="both"/>
      </w:pPr>
      <w:r>
        <w:t xml:space="preserve">                                   (подпись)         (инициалы, фамилия)</w:t>
      </w:r>
    </w:p>
    <w:p w:rsidR="00CE109D" w:rsidRDefault="00CE109D">
      <w:pPr>
        <w:pStyle w:val="ConsPlusNonformat0"/>
        <w:jc w:val="both"/>
      </w:pPr>
    </w:p>
    <w:p w:rsidR="00CE109D" w:rsidRDefault="00F56B78">
      <w:pPr>
        <w:pStyle w:val="ConsPlusNonformat0"/>
        <w:jc w:val="both"/>
      </w:pPr>
      <w:r>
        <w:t xml:space="preserve">    Подарок (подарки) сдан(ы) по акту приема-передачи N ________________ от</w:t>
      </w:r>
    </w:p>
    <w:p w:rsidR="00CE109D" w:rsidRDefault="00F56B78">
      <w:pPr>
        <w:pStyle w:val="ConsPlusNonformat0"/>
        <w:jc w:val="both"/>
      </w:pPr>
      <w:r>
        <w:t>"____" ____________ 20___ г. в ___________________________________________.</w:t>
      </w:r>
    </w:p>
    <w:p w:rsidR="00CE109D" w:rsidRDefault="00F56B78">
      <w:pPr>
        <w:pStyle w:val="ConsPlusNonformat0"/>
        <w:jc w:val="both"/>
      </w:pPr>
      <w:r>
        <w:t xml:space="preserve">                              </w:t>
      </w:r>
      <w:r>
        <w:t xml:space="preserve"> (наименование уполномоченного подразделения)</w:t>
      </w:r>
    </w:p>
    <w:p w:rsidR="00CE109D" w:rsidRDefault="00F56B78">
      <w:pPr>
        <w:pStyle w:val="ConsPlusNonformat0"/>
        <w:jc w:val="both"/>
      </w:pPr>
      <w:r>
        <w:t>Регистрационный номер в журнале регистрации уведомлений ___________________</w:t>
      </w:r>
    </w:p>
    <w:p w:rsidR="00CE109D" w:rsidRDefault="00F56B78">
      <w:pPr>
        <w:pStyle w:val="ConsPlusNonformat0"/>
        <w:jc w:val="both"/>
      </w:pPr>
      <w:r>
        <w:t>"____" ____________ 20___ г.</w:t>
      </w:r>
    </w:p>
    <w:p w:rsidR="00CE109D" w:rsidRDefault="00CE109D">
      <w:pPr>
        <w:pStyle w:val="ConsPlusNormal0"/>
        <w:jc w:val="both"/>
      </w:pPr>
    </w:p>
    <w:p w:rsidR="00CE109D" w:rsidRDefault="00F56B78">
      <w:pPr>
        <w:pStyle w:val="ConsPlusNormal0"/>
        <w:ind w:firstLine="540"/>
        <w:jc w:val="both"/>
      </w:pPr>
      <w:r>
        <w:t>--------------------------------</w:t>
      </w:r>
    </w:p>
    <w:p w:rsidR="00CE109D" w:rsidRDefault="00F56B78">
      <w:pPr>
        <w:pStyle w:val="ConsPlusNormal0"/>
        <w:spacing w:before="240"/>
        <w:ind w:firstLine="540"/>
        <w:jc w:val="both"/>
      </w:pPr>
      <w:bookmarkStart w:id="14" w:name="P188"/>
      <w:bookmarkEnd w:id="14"/>
      <w:r>
        <w:t>&lt;1&gt;</w:t>
      </w:r>
      <w:r>
        <w:t xml:space="preserve"> Заполняется при наличии документов, подтверждающих стоимость подарка.</w:t>
      </w: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F56B78">
      <w:pPr>
        <w:pStyle w:val="ConsPlusNormal0"/>
        <w:jc w:val="right"/>
        <w:outlineLvl w:val="1"/>
      </w:pPr>
      <w:r>
        <w:t>Приложение N 2</w:t>
      </w:r>
    </w:p>
    <w:p w:rsidR="00CE109D" w:rsidRDefault="00F56B78">
      <w:pPr>
        <w:pStyle w:val="ConsPlusNormal0"/>
        <w:jc w:val="right"/>
      </w:pPr>
      <w:r>
        <w:t>к Порядку</w:t>
      </w:r>
    </w:p>
    <w:p w:rsidR="00CE109D" w:rsidRDefault="00F56B78">
      <w:pPr>
        <w:pStyle w:val="ConsPlusNormal0"/>
        <w:jc w:val="right"/>
      </w:pPr>
      <w:r>
        <w:t>уведомления отдельными категориями лиц</w:t>
      </w:r>
    </w:p>
    <w:p w:rsidR="00CE109D" w:rsidRDefault="00F56B78">
      <w:pPr>
        <w:pStyle w:val="ConsPlusNormal0"/>
        <w:jc w:val="right"/>
      </w:pPr>
      <w:r>
        <w:lastRenderedPageBreak/>
        <w:t>о получении подарка в связи с</w:t>
      </w:r>
    </w:p>
    <w:p w:rsidR="00CE109D" w:rsidRDefault="00F56B78">
      <w:pPr>
        <w:pStyle w:val="ConsPlusNormal0"/>
        <w:jc w:val="right"/>
      </w:pPr>
      <w:r>
        <w:t>протокольными мероприятиями, служебными</w:t>
      </w:r>
    </w:p>
    <w:p w:rsidR="00CE109D" w:rsidRDefault="00F56B78">
      <w:pPr>
        <w:pStyle w:val="ConsPlusNormal0"/>
        <w:jc w:val="right"/>
      </w:pPr>
      <w:r>
        <w:t>командировками и другими официальными</w:t>
      </w:r>
    </w:p>
    <w:p w:rsidR="00CE109D" w:rsidRDefault="00F56B78">
      <w:pPr>
        <w:pStyle w:val="ConsPlusNormal0"/>
        <w:jc w:val="right"/>
      </w:pPr>
      <w:r>
        <w:t>мероприятиями, участие в которых связано</w:t>
      </w:r>
    </w:p>
    <w:p w:rsidR="00CE109D" w:rsidRDefault="00F56B78">
      <w:pPr>
        <w:pStyle w:val="ConsPlusNormal0"/>
        <w:jc w:val="right"/>
      </w:pPr>
      <w:r>
        <w:t>с исполнением ими служебных</w:t>
      </w:r>
    </w:p>
    <w:p w:rsidR="00CE109D" w:rsidRDefault="00F56B78">
      <w:pPr>
        <w:pStyle w:val="ConsPlusNormal0"/>
        <w:jc w:val="right"/>
      </w:pPr>
      <w:r>
        <w:t>(должностных) обязанностей,</w:t>
      </w:r>
    </w:p>
    <w:p w:rsidR="00CE109D" w:rsidRDefault="00F56B78">
      <w:pPr>
        <w:pStyle w:val="ConsPlusNormal0"/>
        <w:jc w:val="right"/>
      </w:pPr>
      <w:r>
        <w:t>сдачи и оценки подарка, реализации</w:t>
      </w:r>
    </w:p>
    <w:p w:rsidR="00CE109D" w:rsidRDefault="00F56B78">
      <w:pPr>
        <w:pStyle w:val="ConsPlusNormal0"/>
        <w:jc w:val="right"/>
      </w:pPr>
      <w:r>
        <w:t>(выкупа) и зачисления средств,</w:t>
      </w:r>
    </w:p>
    <w:p w:rsidR="00CE109D" w:rsidRDefault="00F56B78">
      <w:pPr>
        <w:pStyle w:val="ConsPlusNormal0"/>
        <w:jc w:val="right"/>
      </w:pPr>
      <w:r>
        <w:t>вырученных от его реализации</w:t>
      </w:r>
    </w:p>
    <w:p w:rsidR="00CE109D" w:rsidRDefault="00CE109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E10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</w:t>
            </w:r>
            <w:r>
              <w:rPr>
                <w:color w:val="392C69"/>
              </w:rPr>
              <w:t xml:space="preserve">а Хабаровского края от 10.02.2016 </w:t>
            </w:r>
            <w:hyperlink r:id="rId69" w:tooltip="Постановление Губернатора Хабаровского края от 10.02.2016 N 9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их должностным положени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31.10.2017 </w:t>
            </w:r>
            <w:hyperlink r:id="rId70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 от 23.10.20</w:t>
            </w:r>
            <w:r>
              <w:rPr>
                <w:color w:val="392C69"/>
              </w:rPr>
              <w:t xml:space="preserve">19 </w:t>
            </w:r>
            <w:hyperlink r:id="rId71" w:tooltip="Постановление Губернатора Хабаровского края от 23.10.2019 N 83 (ред. от 06.08.2025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30.01.2023 </w:t>
            </w:r>
            <w:hyperlink r:id="rId72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</w:tr>
    </w:tbl>
    <w:p w:rsidR="00CE109D" w:rsidRDefault="00CE109D">
      <w:pPr>
        <w:pStyle w:val="ConsPlusNormal0"/>
        <w:jc w:val="both"/>
      </w:pPr>
    </w:p>
    <w:p w:rsidR="00CE109D" w:rsidRDefault="00F56B78">
      <w:pPr>
        <w:pStyle w:val="ConsPlusNormal0"/>
        <w:ind w:firstLine="540"/>
        <w:jc w:val="both"/>
      </w:pPr>
      <w:r>
        <w:t>Форма</w:t>
      </w:r>
    </w:p>
    <w:p w:rsidR="00CE109D" w:rsidRDefault="00CE109D">
      <w:pPr>
        <w:pStyle w:val="ConsPlusNormal0"/>
        <w:jc w:val="both"/>
      </w:pPr>
    </w:p>
    <w:p w:rsidR="00CE109D" w:rsidRDefault="00F56B78">
      <w:pPr>
        <w:pStyle w:val="ConsPlusNonformat0"/>
        <w:jc w:val="both"/>
      </w:pPr>
      <w:bookmarkStart w:id="15" w:name="P212"/>
      <w:bookmarkEnd w:id="15"/>
      <w:r>
        <w:t xml:space="preserve">                                    АКТ</w:t>
      </w:r>
    </w:p>
    <w:p w:rsidR="00CE109D" w:rsidRDefault="00F56B78">
      <w:pPr>
        <w:pStyle w:val="ConsPlusNonformat0"/>
        <w:jc w:val="both"/>
      </w:pPr>
      <w:r>
        <w:t xml:space="preserve">       приема-передачи подарка (подарков), полученного (полученных)</w:t>
      </w:r>
    </w:p>
    <w:p w:rsidR="00CE109D" w:rsidRDefault="00F56B78">
      <w:pPr>
        <w:pStyle w:val="ConsPlusNonformat0"/>
        <w:jc w:val="both"/>
      </w:pPr>
      <w:r>
        <w:t xml:space="preserve">     в связи с протокольными мероприятиями, служебными командировками</w:t>
      </w:r>
    </w:p>
    <w:p w:rsidR="00CE109D" w:rsidRDefault="00F56B78">
      <w:pPr>
        <w:pStyle w:val="ConsPlusNonformat0"/>
        <w:jc w:val="both"/>
      </w:pPr>
      <w:r>
        <w:t xml:space="preserve">                   и другими официальными мероприятиями</w:t>
      </w:r>
    </w:p>
    <w:p w:rsidR="00CE109D" w:rsidRDefault="00CE109D">
      <w:pPr>
        <w:pStyle w:val="ConsPlusNonformat0"/>
        <w:jc w:val="both"/>
      </w:pPr>
    </w:p>
    <w:p w:rsidR="00CE109D" w:rsidRDefault="00F56B78">
      <w:pPr>
        <w:pStyle w:val="ConsPlusNonformat0"/>
        <w:jc w:val="both"/>
      </w:pPr>
      <w:r>
        <w:t>"____" ___________ 20____ г.                                   N __________</w:t>
      </w:r>
    </w:p>
    <w:p w:rsidR="00CE109D" w:rsidRDefault="00CE109D">
      <w:pPr>
        <w:pStyle w:val="ConsPlusNonformat0"/>
        <w:jc w:val="both"/>
      </w:pPr>
    </w:p>
    <w:p w:rsidR="00CE109D" w:rsidRDefault="00F56B78">
      <w:pPr>
        <w:pStyle w:val="ConsPlusNonformat0"/>
        <w:jc w:val="both"/>
      </w:pPr>
      <w:r>
        <w:t xml:space="preserve">    Лицо, замещающее государственную должность, госу</w:t>
      </w:r>
      <w:r>
        <w:t>дарственный гражданский</w:t>
      </w:r>
    </w:p>
    <w:p w:rsidR="00CE109D" w:rsidRDefault="00F56B78">
      <w:pPr>
        <w:pStyle w:val="ConsPlusNonformat0"/>
        <w:jc w:val="both"/>
      </w:pPr>
      <w:r>
        <w:t>служащий края _____________________________________________________________</w:t>
      </w:r>
    </w:p>
    <w:p w:rsidR="00CE109D" w:rsidRDefault="00F56B78">
      <w:pPr>
        <w:pStyle w:val="ConsPlusNonformat0"/>
        <w:jc w:val="both"/>
      </w:pPr>
      <w:r>
        <w:t xml:space="preserve">            (фамилия, имя, отчество (последнее - при наличии),</w:t>
      </w:r>
    </w:p>
    <w:p w:rsidR="00CE109D" w:rsidRDefault="00F56B78">
      <w:pPr>
        <w:pStyle w:val="ConsPlusNonformat0"/>
        <w:jc w:val="both"/>
      </w:pPr>
      <w:r>
        <w:t>___________________________________________________________________________</w:t>
      </w:r>
    </w:p>
    <w:p w:rsidR="00CE109D" w:rsidRDefault="00F56B78">
      <w:pPr>
        <w:pStyle w:val="ConsPlusNonformat0"/>
        <w:jc w:val="both"/>
      </w:pPr>
      <w:r>
        <w:t xml:space="preserve">                    (наименование замещаемой должности,</w:t>
      </w:r>
    </w:p>
    <w:p w:rsidR="00CE109D" w:rsidRDefault="00F56B78">
      <w:pPr>
        <w:pStyle w:val="ConsPlusNonformat0"/>
        <w:jc w:val="both"/>
      </w:pPr>
      <w:r>
        <w:t>___________________________________________________________________________</w:t>
      </w:r>
    </w:p>
    <w:p w:rsidR="00CE109D" w:rsidRDefault="00F56B78">
      <w:pPr>
        <w:pStyle w:val="ConsPlusNonformat0"/>
        <w:jc w:val="both"/>
      </w:pPr>
      <w:r>
        <w:t xml:space="preserve">          наименование исполнительного органа Хабаровского края)</w:t>
      </w:r>
    </w:p>
    <w:p w:rsidR="00CE109D" w:rsidRDefault="00F56B78">
      <w:pPr>
        <w:pStyle w:val="ConsPlusNonformat0"/>
        <w:jc w:val="both"/>
      </w:pPr>
      <w:r>
        <w:t xml:space="preserve">в  соответствии  с  Гражданским </w:t>
      </w:r>
      <w:hyperlink r:id="rId7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федеральными</w:t>
      </w:r>
    </w:p>
    <w:p w:rsidR="00CE109D" w:rsidRDefault="00F56B78">
      <w:pPr>
        <w:pStyle w:val="ConsPlusNonformat0"/>
        <w:jc w:val="both"/>
      </w:pPr>
      <w:r>
        <w:t xml:space="preserve">законами  от  25  декабря  2008  г. </w:t>
      </w:r>
      <w:hyperlink r:id="rId7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N 273-ФЗ</w:t>
        </w:r>
      </w:hyperlink>
      <w:r>
        <w:t xml:space="preserve"> "О противодействии коррупции",</w:t>
      </w:r>
    </w:p>
    <w:p w:rsidR="00CE109D" w:rsidRDefault="00F56B78">
      <w:pPr>
        <w:pStyle w:val="ConsPlusNonformat0"/>
        <w:jc w:val="both"/>
      </w:pPr>
      <w:r>
        <w:t xml:space="preserve">от 27 </w:t>
      </w:r>
      <w:r>
        <w:t xml:space="preserve">июля 2004 г. </w:t>
      </w:r>
      <w:hyperlink r:id="rId75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79-ФЗ</w:t>
        </w:r>
      </w:hyperlink>
      <w:r>
        <w:t xml:space="preserve"> "О государственной гражданской службе Российской</w:t>
      </w:r>
    </w:p>
    <w:p w:rsidR="00CE109D" w:rsidRDefault="00F56B78">
      <w:pPr>
        <w:pStyle w:val="ConsPlusNonformat0"/>
        <w:jc w:val="both"/>
      </w:pPr>
      <w:r>
        <w:t>Федерации" передает, а материально ответственное лицо</w:t>
      </w:r>
    </w:p>
    <w:p w:rsidR="00CE109D" w:rsidRDefault="00F56B78">
      <w:pPr>
        <w:pStyle w:val="ConsPlusNonformat0"/>
        <w:jc w:val="both"/>
      </w:pPr>
      <w:r>
        <w:t>___________________________________________________________________________</w:t>
      </w:r>
    </w:p>
    <w:p w:rsidR="00CE109D" w:rsidRDefault="00F56B78">
      <w:pPr>
        <w:pStyle w:val="ConsPlusNonformat0"/>
        <w:jc w:val="both"/>
      </w:pPr>
      <w:r>
        <w:t xml:space="preserve">            (фамилия, имя, отчество (последнее - при наличии),</w:t>
      </w:r>
    </w:p>
    <w:p w:rsidR="00CE109D" w:rsidRDefault="00F56B78">
      <w:pPr>
        <w:pStyle w:val="ConsPlusNonformat0"/>
        <w:jc w:val="both"/>
      </w:pPr>
      <w:r>
        <w:t>________</w:t>
      </w:r>
      <w:r>
        <w:t>___________________________________________________________________</w:t>
      </w:r>
    </w:p>
    <w:p w:rsidR="00CE109D" w:rsidRDefault="00F56B78">
      <w:pPr>
        <w:pStyle w:val="ConsPlusNonformat0"/>
        <w:jc w:val="both"/>
      </w:pPr>
      <w:r>
        <w:t xml:space="preserve">                          наименование должности)</w:t>
      </w:r>
    </w:p>
    <w:p w:rsidR="00CE109D" w:rsidRDefault="00F56B78">
      <w:pPr>
        <w:pStyle w:val="ConsPlusNonformat0"/>
        <w:jc w:val="both"/>
      </w:pPr>
      <w:r>
        <w:t>принимает   на   ответственное   хранение   следующий  (следующие)  подарок</w:t>
      </w:r>
    </w:p>
    <w:p w:rsidR="00CE109D" w:rsidRDefault="00F56B78">
      <w:pPr>
        <w:pStyle w:val="ConsPlusNonformat0"/>
        <w:jc w:val="both"/>
      </w:pPr>
      <w:r>
        <w:t>(подарки):</w:t>
      </w:r>
    </w:p>
    <w:p w:rsidR="00CE109D" w:rsidRDefault="00CE109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231"/>
        <w:gridCol w:w="1474"/>
        <w:gridCol w:w="1814"/>
      </w:tblGrid>
      <w:tr w:rsidR="00CE109D">
        <w:tc>
          <w:tcPr>
            <w:tcW w:w="567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5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Наименование подарка</w:t>
            </w:r>
          </w:p>
        </w:tc>
        <w:tc>
          <w:tcPr>
            <w:tcW w:w="3231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Основные характеристики</w:t>
            </w:r>
            <w:r>
              <w:t xml:space="preserve"> подарка, его описание</w:t>
            </w:r>
          </w:p>
        </w:tc>
        <w:tc>
          <w:tcPr>
            <w:tcW w:w="1474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Количество предметов</w:t>
            </w:r>
          </w:p>
        </w:tc>
        <w:tc>
          <w:tcPr>
            <w:tcW w:w="1814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 xml:space="preserve">Стоимость (рублей) </w:t>
            </w:r>
            <w:hyperlink w:anchor="P262" w:tooltip="&lt;1&gt; Заполняется при наличии документов, подтверждающих стоимость подарка.">
              <w:r>
                <w:rPr>
                  <w:color w:val="0000FF"/>
                </w:rPr>
                <w:t>&lt;1&gt;</w:t>
              </w:r>
            </w:hyperlink>
          </w:p>
        </w:tc>
      </w:tr>
      <w:tr w:rsidR="00CE109D">
        <w:tc>
          <w:tcPr>
            <w:tcW w:w="567" w:type="dxa"/>
          </w:tcPr>
          <w:p w:rsidR="00CE109D" w:rsidRDefault="00F56B7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CE109D" w:rsidRDefault="00F56B7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CE109D" w:rsidRDefault="00F56B7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CE109D" w:rsidRDefault="00F56B7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CE109D" w:rsidRDefault="00F56B78">
            <w:pPr>
              <w:pStyle w:val="ConsPlusNormal0"/>
              <w:jc w:val="center"/>
            </w:pPr>
            <w:r>
              <w:t>5</w:t>
            </w:r>
          </w:p>
        </w:tc>
      </w:tr>
      <w:tr w:rsidR="00CE109D">
        <w:tc>
          <w:tcPr>
            <w:tcW w:w="567" w:type="dxa"/>
          </w:tcPr>
          <w:p w:rsidR="00CE109D" w:rsidRDefault="00F56B7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3231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474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814" w:type="dxa"/>
          </w:tcPr>
          <w:p w:rsidR="00CE109D" w:rsidRDefault="00CE109D">
            <w:pPr>
              <w:pStyle w:val="ConsPlusNormal0"/>
            </w:pPr>
          </w:p>
        </w:tc>
      </w:tr>
      <w:tr w:rsidR="00CE109D">
        <w:tc>
          <w:tcPr>
            <w:tcW w:w="567" w:type="dxa"/>
          </w:tcPr>
          <w:p w:rsidR="00CE109D" w:rsidRDefault="00F56B7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3231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474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814" w:type="dxa"/>
          </w:tcPr>
          <w:p w:rsidR="00CE109D" w:rsidRDefault="00CE109D">
            <w:pPr>
              <w:pStyle w:val="ConsPlusNormal0"/>
            </w:pPr>
          </w:p>
        </w:tc>
      </w:tr>
      <w:tr w:rsidR="00CE109D">
        <w:tc>
          <w:tcPr>
            <w:tcW w:w="5783" w:type="dxa"/>
            <w:gridSpan w:val="3"/>
          </w:tcPr>
          <w:p w:rsidR="00CE109D" w:rsidRDefault="00F56B78">
            <w:pPr>
              <w:pStyle w:val="ConsPlusNormal0"/>
              <w:ind w:firstLine="283"/>
              <w:jc w:val="both"/>
            </w:pPr>
            <w:r>
              <w:t>Всего</w:t>
            </w:r>
          </w:p>
        </w:tc>
        <w:tc>
          <w:tcPr>
            <w:tcW w:w="1474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814" w:type="dxa"/>
          </w:tcPr>
          <w:p w:rsidR="00CE109D" w:rsidRDefault="00CE109D">
            <w:pPr>
              <w:pStyle w:val="ConsPlusNormal0"/>
            </w:pPr>
          </w:p>
        </w:tc>
      </w:tr>
    </w:tbl>
    <w:p w:rsidR="00CE109D" w:rsidRDefault="00CE109D">
      <w:pPr>
        <w:pStyle w:val="ConsPlusNormal0"/>
        <w:jc w:val="both"/>
      </w:pPr>
    </w:p>
    <w:p w:rsidR="00CE109D" w:rsidRDefault="00F56B78">
      <w:pPr>
        <w:pStyle w:val="ConsPlusNormal0"/>
        <w:ind w:firstLine="540"/>
        <w:jc w:val="both"/>
      </w:pPr>
      <w:r>
        <w:t>--------------------------------</w:t>
      </w:r>
    </w:p>
    <w:p w:rsidR="00CE109D" w:rsidRDefault="00F56B78">
      <w:pPr>
        <w:pStyle w:val="ConsPlusNormal0"/>
        <w:spacing w:before="240"/>
        <w:ind w:firstLine="540"/>
        <w:jc w:val="both"/>
      </w:pPr>
      <w:bookmarkStart w:id="16" w:name="P262"/>
      <w:bookmarkEnd w:id="16"/>
      <w:r>
        <w:lastRenderedPageBreak/>
        <w:t>&lt;1&gt;</w:t>
      </w:r>
      <w:r>
        <w:t xml:space="preserve"> Заполняется при наличии документов, подтверждающих стоимость подарка.</w:t>
      </w:r>
    </w:p>
    <w:p w:rsidR="00CE109D" w:rsidRDefault="00CE109D">
      <w:pPr>
        <w:pStyle w:val="ConsPlusNormal0"/>
        <w:jc w:val="both"/>
      </w:pPr>
    </w:p>
    <w:p w:rsidR="00CE109D" w:rsidRDefault="00F56B78">
      <w:pPr>
        <w:pStyle w:val="ConsPlusNormal0"/>
        <w:ind w:firstLine="540"/>
        <w:jc w:val="both"/>
      </w:pPr>
      <w:r>
        <w:t>Настоящий акт составлен в трех экземплярах: один экземпляр - для лица, сдавшего подарок (подарки), второй - для материально ответственного лица, третий - для главного управления бухгал</w:t>
      </w:r>
      <w:r>
        <w:t>терского учета Губернатора и Правительства края.</w:t>
      </w:r>
    </w:p>
    <w:p w:rsidR="00CE109D" w:rsidRDefault="00CE109D">
      <w:pPr>
        <w:pStyle w:val="ConsPlusNormal0"/>
        <w:jc w:val="both"/>
      </w:pPr>
    </w:p>
    <w:p w:rsidR="00CE109D" w:rsidRDefault="00F56B78">
      <w:pPr>
        <w:pStyle w:val="ConsPlusNonformat0"/>
        <w:jc w:val="both"/>
      </w:pPr>
      <w:r>
        <w:t>Приложение: _____________________________________________ на ______ листах.</w:t>
      </w:r>
    </w:p>
    <w:p w:rsidR="00CE109D" w:rsidRDefault="00F56B78">
      <w:pPr>
        <w:pStyle w:val="ConsPlusNonformat0"/>
        <w:jc w:val="both"/>
      </w:pPr>
      <w:r>
        <w:t xml:space="preserve">                (наименование прилагаемого документа)</w:t>
      </w:r>
    </w:p>
    <w:p w:rsidR="00CE109D" w:rsidRDefault="00CE109D">
      <w:pPr>
        <w:pStyle w:val="ConsPlusNonformat0"/>
        <w:jc w:val="both"/>
      </w:pPr>
    </w:p>
    <w:p w:rsidR="00CE109D" w:rsidRDefault="00F56B78">
      <w:pPr>
        <w:pStyle w:val="ConsPlusNonformat0"/>
        <w:jc w:val="both"/>
      </w:pPr>
      <w:r>
        <w:t>Принял ___________ ___________________ Сдал ___________ ___________________</w:t>
      </w:r>
    </w:p>
    <w:p w:rsidR="00CE109D" w:rsidRDefault="00F56B78">
      <w:pPr>
        <w:pStyle w:val="ConsPlusNonformat0"/>
        <w:jc w:val="both"/>
      </w:pPr>
      <w:r>
        <w:t xml:space="preserve">        (подпись)  (инициалы, фамилия)       (подпись)  (инициалы, фамилия)</w:t>
      </w: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F56B78">
      <w:pPr>
        <w:pStyle w:val="ConsPlusNormal0"/>
        <w:jc w:val="right"/>
        <w:outlineLvl w:val="1"/>
      </w:pPr>
      <w:r>
        <w:t>Приложение N 3</w:t>
      </w:r>
    </w:p>
    <w:p w:rsidR="00CE109D" w:rsidRDefault="00F56B78">
      <w:pPr>
        <w:pStyle w:val="ConsPlusNormal0"/>
        <w:jc w:val="right"/>
      </w:pPr>
      <w:r>
        <w:t>к Порядку</w:t>
      </w:r>
    </w:p>
    <w:p w:rsidR="00CE109D" w:rsidRDefault="00F56B78">
      <w:pPr>
        <w:pStyle w:val="ConsPlusNormal0"/>
        <w:jc w:val="right"/>
      </w:pPr>
      <w:r>
        <w:t>уведомления отдельными категориями лиц</w:t>
      </w:r>
    </w:p>
    <w:p w:rsidR="00CE109D" w:rsidRDefault="00F56B78">
      <w:pPr>
        <w:pStyle w:val="ConsPlusNormal0"/>
        <w:jc w:val="right"/>
      </w:pPr>
      <w:r>
        <w:t>о получении подарка в связи с</w:t>
      </w:r>
    </w:p>
    <w:p w:rsidR="00CE109D" w:rsidRDefault="00F56B78">
      <w:pPr>
        <w:pStyle w:val="ConsPlusNormal0"/>
        <w:jc w:val="right"/>
      </w:pPr>
      <w:r>
        <w:t>протокольными мероприятиями, служебными</w:t>
      </w:r>
    </w:p>
    <w:p w:rsidR="00CE109D" w:rsidRDefault="00F56B78">
      <w:pPr>
        <w:pStyle w:val="ConsPlusNormal0"/>
        <w:jc w:val="right"/>
      </w:pPr>
      <w:r>
        <w:t>командировками и другими официальными</w:t>
      </w:r>
    </w:p>
    <w:p w:rsidR="00CE109D" w:rsidRDefault="00F56B78">
      <w:pPr>
        <w:pStyle w:val="ConsPlusNormal0"/>
        <w:jc w:val="right"/>
      </w:pPr>
      <w:r>
        <w:t>мероприятиями, участие в которых связано</w:t>
      </w:r>
    </w:p>
    <w:p w:rsidR="00CE109D" w:rsidRDefault="00F56B78">
      <w:pPr>
        <w:pStyle w:val="ConsPlusNormal0"/>
        <w:jc w:val="right"/>
      </w:pPr>
      <w:r>
        <w:t>с исполнением ими служебных</w:t>
      </w:r>
    </w:p>
    <w:p w:rsidR="00CE109D" w:rsidRDefault="00F56B78">
      <w:pPr>
        <w:pStyle w:val="ConsPlusNormal0"/>
        <w:jc w:val="right"/>
      </w:pPr>
      <w:r>
        <w:t>(должностных) обязанностей,</w:t>
      </w:r>
    </w:p>
    <w:p w:rsidR="00CE109D" w:rsidRDefault="00F56B78">
      <w:pPr>
        <w:pStyle w:val="ConsPlusNormal0"/>
        <w:jc w:val="right"/>
      </w:pPr>
      <w:r>
        <w:t>сдачи и оценки подарка, реализации</w:t>
      </w:r>
    </w:p>
    <w:p w:rsidR="00CE109D" w:rsidRDefault="00F56B78">
      <w:pPr>
        <w:pStyle w:val="ConsPlusNormal0"/>
        <w:jc w:val="right"/>
      </w:pPr>
      <w:r>
        <w:t>(выкупа) и зачисления средств,</w:t>
      </w:r>
    </w:p>
    <w:p w:rsidR="00CE109D" w:rsidRDefault="00F56B78">
      <w:pPr>
        <w:pStyle w:val="ConsPlusNormal0"/>
        <w:jc w:val="right"/>
      </w:pPr>
      <w:r>
        <w:t>вырученных от его реализации</w:t>
      </w:r>
    </w:p>
    <w:p w:rsidR="00CE109D" w:rsidRDefault="00CE109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E10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10.02.2016 </w:t>
            </w:r>
            <w:hyperlink r:id="rId76" w:tooltip="Постановление Губернатора Хабаровского края от 10.02.2016 N 9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их должностным положени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31.10.2017 </w:t>
            </w:r>
            <w:hyperlink r:id="rId77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</w:tr>
    </w:tbl>
    <w:p w:rsidR="00CE109D" w:rsidRDefault="00CE109D">
      <w:pPr>
        <w:pStyle w:val="ConsPlusNormal0"/>
        <w:jc w:val="both"/>
      </w:pPr>
    </w:p>
    <w:p w:rsidR="00CE109D" w:rsidRDefault="00F56B78">
      <w:pPr>
        <w:pStyle w:val="ConsPlusNormal0"/>
        <w:ind w:firstLine="540"/>
        <w:jc w:val="both"/>
      </w:pPr>
      <w:r>
        <w:t>Форма</w:t>
      </w:r>
    </w:p>
    <w:p w:rsidR="00CE109D" w:rsidRDefault="00CE109D">
      <w:pPr>
        <w:pStyle w:val="ConsPlusNormal0"/>
        <w:jc w:val="both"/>
      </w:pPr>
    </w:p>
    <w:p w:rsidR="00CE109D" w:rsidRDefault="00F56B78">
      <w:pPr>
        <w:pStyle w:val="ConsPlusNormal0"/>
        <w:jc w:val="center"/>
      </w:pPr>
      <w:bookmarkStart w:id="17" w:name="P294"/>
      <w:bookmarkEnd w:id="17"/>
      <w:r>
        <w:t>КНИГА</w:t>
      </w:r>
    </w:p>
    <w:p w:rsidR="00CE109D" w:rsidRDefault="00F56B78">
      <w:pPr>
        <w:pStyle w:val="ConsPlusNormal0"/>
        <w:jc w:val="center"/>
      </w:pPr>
      <w:r>
        <w:t>учета актов приема-передачи подарков</w:t>
      </w: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sectPr w:rsidR="00CE109D">
          <w:headerReference w:type="default" r:id="rId78"/>
          <w:footerReference w:type="default" r:id="rId79"/>
          <w:headerReference w:type="first" r:id="rId80"/>
          <w:footerReference w:type="first" r:id="rId8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0"/>
        <w:gridCol w:w="1757"/>
        <w:gridCol w:w="964"/>
        <w:gridCol w:w="1304"/>
        <w:gridCol w:w="1077"/>
        <w:gridCol w:w="1814"/>
        <w:gridCol w:w="1757"/>
        <w:gridCol w:w="1077"/>
      </w:tblGrid>
      <w:tr w:rsidR="00CE109D">
        <w:tc>
          <w:tcPr>
            <w:tcW w:w="510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680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757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Наименование подарка</w:t>
            </w:r>
          </w:p>
        </w:tc>
        <w:tc>
          <w:tcPr>
            <w:tcW w:w="964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Вид подарка</w:t>
            </w:r>
          </w:p>
        </w:tc>
        <w:tc>
          <w:tcPr>
            <w:tcW w:w="1304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Фамилия, имя, отчество (последнее - при наличии), должность лица, сдавшего подарок</w:t>
            </w:r>
          </w:p>
        </w:tc>
        <w:tc>
          <w:tcPr>
            <w:tcW w:w="1077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Подпись лица, сдавшего подарок</w:t>
            </w:r>
          </w:p>
        </w:tc>
        <w:tc>
          <w:tcPr>
            <w:tcW w:w="1814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Фамилия, имя, отчество (последнее - при наличии), должность материально ответ</w:t>
            </w:r>
            <w:r>
              <w:t>ственного лица, принявшего подарок</w:t>
            </w:r>
          </w:p>
        </w:tc>
        <w:tc>
          <w:tcPr>
            <w:tcW w:w="1757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Подпись материально ответственного лица, принявшего подарок</w:t>
            </w:r>
          </w:p>
        </w:tc>
        <w:tc>
          <w:tcPr>
            <w:tcW w:w="1077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Отметка о возврате подарка, номер и дата акта возврата подарка</w:t>
            </w:r>
          </w:p>
        </w:tc>
      </w:tr>
      <w:tr w:rsidR="00CE109D">
        <w:tc>
          <w:tcPr>
            <w:tcW w:w="510" w:type="dxa"/>
          </w:tcPr>
          <w:p w:rsidR="00CE109D" w:rsidRDefault="00F56B7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CE109D" w:rsidRDefault="00F56B7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CE109D" w:rsidRDefault="00F56B7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CE109D" w:rsidRDefault="00F56B7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CE109D" w:rsidRDefault="00F56B7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CE109D" w:rsidRDefault="00F56B7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CE109D" w:rsidRDefault="00F56B7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CE109D" w:rsidRDefault="00F56B7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E109D" w:rsidRDefault="00F56B78">
            <w:pPr>
              <w:pStyle w:val="ConsPlusNormal0"/>
              <w:jc w:val="center"/>
            </w:pPr>
            <w:r>
              <w:t>9</w:t>
            </w:r>
          </w:p>
        </w:tc>
      </w:tr>
      <w:tr w:rsidR="00CE109D">
        <w:tc>
          <w:tcPr>
            <w:tcW w:w="510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680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757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964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304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077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814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757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077" w:type="dxa"/>
          </w:tcPr>
          <w:p w:rsidR="00CE109D" w:rsidRDefault="00CE109D">
            <w:pPr>
              <w:pStyle w:val="ConsPlusNormal0"/>
            </w:pPr>
          </w:p>
        </w:tc>
      </w:tr>
      <w:tr w:rsidR="00CE109D">
        <w:tc>
          <w:tcPr>
            <w:tcW w:w="510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680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757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964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304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077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814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757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077" w:type="dxa"/>
          </w:tcPr>
          <w:p w:rsidR="00CE109D" w:rsidRDefault="00CE109D">
            <w:pPr>
              <w:pStyle w:val="ConsPlusNormal0"/>
            </w:pPr>
          </w:p>
        </w:tc>
      </w:tr>
      <w:tr w:rsidR="00CE109D">
        <w:tc>
          <w:tcPr>
            <w:tcW w:w="510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680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757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964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304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077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814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757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077" w:type="dxa"/>
          </w:tcPr>
          <w:p w:rsidR="00CE109D" w:rsidRDefault="00CE109D">
            <w:pPr>
              <w:pStyle w:val="ConsPlusNormal0"/>
            </w:pPr>
          </w:p>
        </w:tc>
      </w:tr>
    </w:tbl>
    <w:p w:rsidR="00CE109D" w:rsidRDefault="00CE109D">
      <w:pPr>
        <w:pStyle w:val="ConsPlusNormal0"/>
        <w:sectPr w:rsidR="00CE109D">
          <w:headerReference w:type="default" r:id="rId82"/>
          <w:footerReference w:type="default" r:id="rId83"/>
          <w:headerReference w:type="first" r:id="rId84"/>
          <w:footerReference w:type="first" r:id="rId8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F56B78">
      <w:pPr>
        <w:pStyle w:val="ConsPlusNormal0"/>
        <w:jc w:val="right"/>
        <w:outlineLvl w:val="1"/>
      </w:pPr>
      <w:r>
        <w:t>Приложение N 4</w:t>
      </w:r>
    </w:p>
    <w:p w:rsidR="00CE109D" w:rsidRDefault="00F56B78">
      <w:pPr>
        <w:pStyle w:val="ConsPlusNormal0"/>
        <w:jc w:val="right"/>
      </w:pPr>
      <w:r>
        <w:t>к Порядку</w:t>
      </w:r>
    </w:p>
    <w:p w:rsidR="00CE109D" w:rsidRDefault="00F56B78">
      <w:pPr>
        <w:pStyle w:val="ConsPlusNormal0"/>
        <w:jc w:val="right"/>
      </w:pPr>
      <w:r>
        <w:t>уведомления отдельными категориями лиц</w:t>
      </w:r>
    </w:p>
    <w:p w:rsidR="00CE109D" w:rsidRDefault="00F56B78">
      <w:pPr>
        <w:pStyle w:val="ConsPlusNormal0"/>
        <w:jc w:val="right"/>
      </w:pPr>
      <w:r>
        <w:t>о получении подарка в связи с</w:t>
      </w:r>
    </w:p>
    <w:p w:rsidR="00CE109D" w:rsidRDefault="00F56B78">
      <w:pPr>
        <w:pStyle w:val="ConsPlusNormal0"/>
        <w:jc w:val="right"/>
      </w:pPr>
      <w:r>
        <w:t>протокольными мероприятиями, служебными</w:t>
      </w:r>
    </w:p>
    <w:p w:rsidR="00CE109D" w:rsidRDefault="00F56B78">
      <w:pPr>
        <w:pStyle w:val="ConsPlusNormal0"/>
        <w:jc w:val="right"/>
      </w:pPr>
      <w:r>
        <w:t>командировками и другими официальными</w:t>
      </w:r>
    </w:p>
    <w:p w:rsidR="00CE109D" w:rsidRDefault="00F56B78">
      <w:pPr>
        <w:pStyle w:val="ConsPlusNormal0"/>
        <w:jc w:val="right"/>
      </w:pPr>
      <w:r>
        <w:t>мероприятиями, участие в которых связано</w:t>
      </w:r>
    </w:p>
    <w:p w:rsidR="00CE109D" w:rsidRDefault="00F56B78">
      <w:pPr>
        <w:pStyle w:val="ConsPlusNormal0"/>
        <w:jc w:val="right"/>
      </w:pPr>
      <w:r>
        <w:t>с исполнением ими служебных</w:t>
      </w:r>
    </w:p>
    <w:p w:rsidR="00CE109D" w:rsidRDefault="00F56B78">
      <w:pPr>
        <w:pStyle w:val="ConsPlusNormal0"/>
        <w:jc w:val="right"/>
      </w:pPr>
      <w:r>
        <w:t>(должностных) обязанностей,</w:t>
      </w:r>
    </w:p>
    <w:p w:rsidR="00CE109D" w:rsidRDefault="00F56B78">
      <w:pPr>
        <w:pStyle w:val="ConsPlusNormal0"/>
        <w:jc w:val="right"/>
      </w:pPr>
      <w:r>
        <w:t>сдачи и оценки подарка, реализации</w:t>
      </w:r>
    </w:p>
    <w:p w:rsidR="00CE109D" w:rsidRDefault="00F56B78">
      <w:pPr>
        <w:pStyle w:val="ConsPlusNormal0"/>
        <w:jc w:val="right"/>
      </w:pPr>
      <w:r>
        <w:t>(выкупа) и зачисления средств,</w:t>
      </w:r>
    </w:p>
    <w:p w:rsidR="00CE109D" w:rsidRDefault="00F56B78">
      <w:pPr>
        <w:pStyle w:val="ConsPlusNormal0"/>
        <w:jc w:val="right"/>
      </w:pPr>
      <w:r>
        <w:t>вырученных от его реализации</w:t>
      </w:r>
    </w:p>
    <w:p w:rsidR="00CE109D" w:rsidRDefault="00CE109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E10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</w:t>
            </w:r>
            <w:r>
              <w:rPr>
                <w:color w:val="392C69"/>
              </w:rPr>
              <w:t xml:space="preserve">а Хабаровского края от 10.02.2016 </w:t>
            </w:r>
            <w:hyperlink r:id="rId86" w:tooltip="Постановление Губернатора Хабаровского края от 10.02.2016 N 9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их должностным положени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31.10.2017 </w:t>
            </w:r>
            <w:hyperlink r:id="rId87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 от 30.01.20</w:t>
            </w:r>
            <w:r>
              <w:rPr>
                <w:color w:val="392C69"/>
              </w:rPr>
              <w:t xml:space="preserve">23 </w:t>
            </w:r>
            <w:hyperlink r:id="rId88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28.08.2025 </w:t>
            </w:r>
            <w:hyperlink r:id="rId89" w:tooltip="Постановление Губернатора Хабаровского края от 28.08.2025 N 71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протокольными мероприя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</w:tr>
    </w:tbl>
    <w:p w:rsidR="00CE109D" w:rsidRDefault="00CE109D">
      <w:pPr>
        <w:pStyle w:val="ConsPlusNormal0"/>
        <w:jc w:val="both"/>
      </w:pPr>
    </w:p>
    <w:p w:rsidR="00CE109D" w:rsidRDefault="00F56B78">
      <w:pPr>
        <w:pStyle w:val="ConsPlusNormal0"/>
        <w:ind w:firstLine="540"/>
        <w:jc w:val="both"/>
      </w:pPr>
      <w:r>
        <w:t>Форма</w:t>
      </w:r>
    </w:p>
    <w:p w:rsidR="00CE109D" w:rsidRDefault="00CE109D">
      <w:pPr>
        <w:pStyle w:val="ConsPlusNormal0"/>
        <w:jc w:val="both"/>
      </w:pPr>
    </w:p>
    <w:p w:rsidR="00CE109D" w:rsidRDefault="00F56B78">
      <w:pPr>
        <w:pStyle w:val="ConsPlusNonformat0"/>
        <w:jc w:val="both"/>
      </w:pPr>
      <w:bookmarkStart w:id="18" w:name="P365"/>
      <w:bookmarkEnd w:id="18"/>
      <w:r>
        <w:t xml:space="preserve">                                    АКТ</w:t>
      </w:r>
    </w:p>
    <w:p w:rsidR="00CE109D" w:rsidRDefault="00F56B78">
      <w:pPr>
        <w:pStyle w:val="ConsPlusNonformat0"/>
        <w:jc w:val="both"/>
      </w:pPr>
      <w:r>
        <w:t xml:space="preserve">                        возврата подарка (подарков)</w:t>
      </w:r>
    </w:p>
    <w:p w:rsidR="00CE109D" w:rsidRDefault="00CE109D">
      <w:pPr>
        <w:pStyle w:val="ConsPlusNonformat0"/>
        <w:jc w:val="both"/>
      </w:pPr>
    </w:p>
    <w:p w:rsidR="00CE109D" w:rsidRDefault="00F56B78">
      <w:pPr>
        <w:pStyle w:val="ConsPlusNonformat0"/>
        <w:jc w:val="both"/>
      </w:pPr>
      <w:r>
        <w:t>"____" _____________ 20___ г.                                      N ______</w:t>
      </w:r>
    </w:p>
    <w:p w:rsidR="00CE109D" w:rsidRDefault="00CE109D">
      <w:pPr>
        <w:pStyle w:val="ConsPlusNonformat0"/>
        <w:jc w:val="both"/>
      </w:pPr>
    </w:p>
    <w:p w:rsidR="00CE109D" w:rsidRDefault="00F56B78">
      <w:pPr>
        <w:pStyle w:val="ConsPlusNonformat0"/>
        <w:jc w:val="both"/>
      </w:pPr>
      <w:r>
        <w:t xml:space="preserve">    Материально ответственное лицо ________________________________________</w:t>
      </w:r>
    </w:p>
    <w:p w:rsidR="00CE109D" w:rsidRDefault="00F56B78">
      <w:pPr>
        <w:pStyle w:val="ConsPlusNonformat0"/>
        <w:jc w:val="both"/>
      </w:pPr>
      <w:r>
        <w:t xml:space="preserve">                                                 (</w:t>
      </w:r>
      <w:r>
        <w:t>фамилия, имя,</w:t>
      </w:r>
    </w:p>
    <w:p w:rsidR="00CE109D" w:rsidRDefault="00CE109D">
      <w:pPr>
        <w:pStyle w:val="ConsPlusNonformat0"/>
        <w:jc w:val="both"/>
      </w:pPr>
    </w:p>
    <w:p w:rsidR="00CE109D" w:rsidRDefault="00F56B78">
      <w:pPr>
        <w:pStyle w:val="ConsPlusNonformat0"/>
        <w:jc w:val="both"/>
      </w:pPr>
      <w:r>
        <w:t>___________________________________________________________________________</w:t>
      </w:r>
    </w:p>
    <w:p w:rsidR="00CE109D" w:rsidRDefault="00F56B78">
      <w:pPr>
        <w:pStyle w:val="ConsPlusNonformat0"/>
        <w:jc w:val="both"/>
      </w:pPr>
      <w:r>
        <w:t xml:space="preserve">              отчество (последнее - при наличии), должность)</w:t>
      </w:r>
    </w:p>
    <w:p w:rsidR="00CE109D" w:rsidRDefault="00F56B78">
      <w:pPr>
        <w:pStyle w:val="ConsPlusNonformat0"/>
        <w:jc w:val="both"/>
      </w:pPr>
      <w:r>
        <w:t xml:space="preserve">в  соответствии  с  Гражданским  </w:t>
      </w:r>
      <w:hyperlink r:id="rId90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 Российской Федерации, а также на</w:t>
      </w:r>
    </w:p>
    <w:p w:rsidR="00CE109D" w:rsidRDefault="00F56B78">
      <w:pPr>
        <w:pStyle w:val="ConsPlusNonformat0"/>
        <w:jc w:val="both"/>
      </w:pPr>
      <w:r>
        <w:t>основании   протокола   заседания   комиссии   по   поступлению  и  выбытию</w:t>
      </w:r>
    </w:p>
    <w:p w:rsidR="00CE109D" w:rsidRDefault="00F56B78">
      <w:pPr>
        <w:pStyle w:val="ConsPlusNonformat0"/>
        <w:jc w:val="both"/>
      </w:pPr>
      <w:r>
        <w:t>нефинансовых   активов,  проведению  инвентаризации  объектов  нефинансовых</w:t>
      </w:r>
    </w:p>
    <w:p w:rsidR="00CE109D" w:rsidRDefault="00F56B78">
      <w:pPr>
        <w:pStyle w:val="ConsPlusNonformat0"/>
        <w:jc w:val="both"/>
      </w:pPr>
      <w:r>
        <w:t>активов   Правительства   Хабаров</w:t>
      </w:r>
      <w:r>
        <w:t>ского   края  (комиссии   по   поступлению</w:t>
      </w:r>
    </w:p>
    <w:p w:rsidR="00CE109D" w:rsidRDefault="00F56B78">
      <w:pPr>
        <w:pStyle w:val="ConsPlusNonformat0"/>
        <w:jc w:val="both"/>
      </w:pPr>
      <w:r>
        <w:t>и   выбытию    нефинансовых    активов    исполнительного    органа   края)</w:t>
      </w:r>
    </w:p>
    <w:p w:rsidR="00CE109D" w:rsidRDefault="00F56B78">
      <w:pPr>
        <w:pStyle w:val="ConsPlusNonformat0"/>
        <w:jc w:val="both"/>
      </w:pPr>
      <w:r>
        <w:t>от "___" ____________ 20__ г. возвращает __________________________________</w:t>
      </w:r>
    </w:p>
    <w:p w:rsidR="00CE109D" w:rsidRDefault="00F56B78">
      <w:pPr>
        <w:pStyle w:val="ConsPlusNonformat0"/>
        <w:jc w:val="both"/>
      </w:pPr>
      <w:r>
        <w:t xml:space="preserve">                                                 (фамилия, им</w:t>
      </w:r>
      <w:r>
        <w:t>я,</w:t>
      </w:r>
    </w:p>
    <w:p w:rsidR="00CE109D" w:rsidRDefault="00F56B78">
      <w:pPr>
        <w:pStyle w:val="ConsPlusNonformat0"/>
        <w:jc w:val="both"/>
      </w:pPr>
      <w:r>
        <w:t>___________________________________________________________________________</w:t>
      </w:r>
    </w:p>
    <w:p w:rsidR="00CE109D" w:rsidRDefault="00F56B78">
      <w:pPr>
        <w:pStyle w:val="ConsPlusNonformat0"/>
        <w:jc w:val="both"/>
      </w:pPr>
      <w:r>
        <w:t xml:space="preserve">              отчество (последнее - при наличии), должность)</w:t>
      </w:r>
    </w:p>
    <w:p w:rsidR="00CE109D" w:rsidRDefault="00F56B78">
      <w:pPr>
        <w:pStyle w:val="ConsPlusNonformat0"/>
        <w:jc w:val="both"/>
      </w:pPr>
      <w:r>
        <w:t>подарок (подарки) ________________________________________________________,</w:t>
      </w:r>
    </w:p>
    <w:p w:rsidR="00CE109D" w:rsidRDefault="00F56B78">
      <w:pPr>
        <w:pStyle w:val="ConsPlusNonformat0"/>
        <w:jc w:val="both"/>
      </w:pPr>
      <w:r>
        <w:t>переданный  (переданные)  по  акту  прие</w:t>
      </w:r>
      <w:r>
        <w:t>ма-передачи  подарка  (подарков) от</w:t>
      </w:r>
    </w:p>
    <w:p w:rsidR="00CE109D" w:rsidRDefault="00F56B78">
      <w:pPr>
        <w:pStyle w:val="ConsPlusNonformat0"/>
        <w:jc w:val="both"/>
      </w:pPr>
      <w:r>
        <w:t>"_____" ___________ 20____ г. N _____.</w:t>
      </w:r>
    </w:p>
    <w:p w:rsidR="00CE109D" w:rsidRDefault="00CE109D">
      <w:pPr>
        <w:pStyle w:val="ConsPlusNonformat0"/>
        <w:jc w:val="both"/>
      </w:pPr>
    </w:p>
    <w:p w:rsidR="00CE109D" w:rsidRDefault="00F56B78">
      <w:pPr>
        <w:pStyle w:val="ConsPlusNonformat0"/>
        <w:jc w:val="both"/>
      </w:pPr>
      <w:r>
        <w:t>Выдал ___________ ___________________ Принял __________ ___________________</w:t>
      </w:r>
    </w:p>
    <w:p w:rsidR="00CE109D" w:rsidRDefault="00F56B78">
      <w:pPr>
        <w:pStyle w:val="ConsPlusNonformat0"/>
        <w:jc w:val="both"/>
      </w:pPr>
      <w:r>
        <w:t xml:space="preserve">       (подпись)  (инициалы, фамилия)        (подпись)  (инициалы, фамилия)</w:t>
      </w:r>
    </w:p>
    <w:p w:rsidR="00CE109D" w:rsidRDefault="00CE109D">
      <w:pPr>
        <w:pStyle w:val="ConsPlusNonformat0"/>
        <w:jc w:val="both"/>
      </w:pPr>
    </w:p>
    <w:p w:rsidR="00CE109D" w:rsidRDefault="00F56B78">
      <w:pPr>
        <w:pStyle w:val="ConsPlusNonformat0"/>
        <w:jc w:val="both"/>
      </w:pPr>
      <w:r>
        <w:t>"____"____________ 20 ___ г</w:t>
      </w:r>
      <w:r>
        <w:t>.          "____" _______________ 20 ___ г.</w:t>
      </w: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F56B78">
      <w:pPr>
        <w:pStyle w:val="ConsPlusNormal0"/>
        <w:jc w:val="right"/>
        <w:outlineLvl w:val="1"/>
      </w:pPr>
      <w:r>
        <w:t>Приложение N 5</w:t>
      </w:r>
    </w:p>
    <w:p w:rsidR="00CE109D" w:rsidRDefault="00F56B78">
      <w:pPr>
        <w:pStyle w:val="ConsPlusNormal0"/>
        <w:jc w:val="right"/>
      </w:pPr>
      <w:r>
        <w:t>к Порядку</w:t>
      </w:r>
    </w:p>
    <w:p w:rsidR="00CE109D" w:rsidRDefault="00F56B78">
      <w:pPr>
        <w:pStyle w:val="ConsPlusNormal0"/>
        <w:jc w:val="right"/>
      </w:pPr>
      <w:r>
        <w:t>уведомления отдельными категориями лиц</w:t>
      </w:r>
    </w:p>
    <w:p w:rsidR="00CE109D" w:rsidRDefault="00F56B78">
      <w:pPr>
        <w:pStyle w:val="ConsPlusNormal0"/>
        <w:jc w:val="right"/>
      </w:pPr>
      <w:r>
        <w:t>о получении подарка в связи с</w:t>
      </w:r>
    </w:p>
    <w:p w:rsidR="00CE109D" w:rsidRDefault="00F56B78">
      <w:pPr>
        <w:pStyle w:val="ConsPlusNormal0"/>
        <w:jc w:val="right"/>
      </w:pPr>
      <w:r>
        <w:t>протокольными мероприятиями, служебными</w:t>
      </w:r>
    </w:p>
    <w:p w:rsidR="00CE109D" w:rsidRDefault="00F56B78">
      <w:pPr>
        <w:pStyle w:val="ConsPlusNormal0"/>
        <w:jc w:val="right"/>
      </w:pPr>
      <w:r>
        <w:t>командировками и другими официальными</w:t>
      </w:r>
    </w:p>
    <w:p w:rsidR="00CE109D" w:rsidRDefault="00F56B78">
      <w:pPr>
        <w:pStyle w:val="ConsPlusNormal0"/>
        <w:jc w:val="right"/>
      </w:pPr>
      <w:r>
        <w:t>мероприятиями, участие в которых связано</w:t>
      </w:r>
    </w:p>
    <w:p w:rsidR="00CE109D" w:rsidRDefault="00F56B78">
      <w:pPr>
        <w:pStyle w:val="ConsPlusNormal0"/>
        <w:jc w:val="right"/>
      </w:pPr>
      <w:r>
        <w:t>с исполнением ими служебных</w:t>
      </w:r>
    </w:p>
    <w:p w:rsidR="00CE109D" w:rsidRDefault="00F56B78">
      <w:pPr>
        <w:pStyle w:val="ConsPlusNormal0"/>
        <w:jc w:val="right"/>
      </w:pPr>
      <w:r>
        <w:t>(должностных) обязанностей,</w:t>
      </w:r>
    </w:p>
    <w:p w:rsidR="00CE109D" w:rsidRDefault="00F56B78">
      <w:pPr>
        <w:pStyle w:val="ConsPlusNormal0"/>
        <w:jc w:val="right"/>
      </w:pPr>
      <w:r>
        <w:t>сдачи и оценки подарка, реализации</w:t>
      </w:r>
    </w:p>
    <w:p w:rsidR="00CE109D" w:rsidRDefault="00F56B78">
      <w:pPr>
        <w:pStyle w:val="ConsPlusNormal0"/>
        <w:jc w:val="right"/>
      </w:pPr>
      <w:r>
        <w:t>(выкупа) и зачисления средств,</w:t>
      </w:r>
    </w:p>
    <w:p w:rsidR="00CE109D" w:rsidRDefault="00F56B78">
      <w:pPr>
        <w:pStyle w:val="ConsPlusNormal0"/>
        <w:jc w:val="right"/>
      </w:pPr>
      <w:r>
        <w:t>вырученных от его реализации</w:t>
      </w:r>
    </w:p>
    <w:p w:rsidR="00CE109D" w:rsidRDefault="00CE109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E10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10.02.2016 </w:t>
            </w:r>
            <w:hyperlink r:id="rId91" w:tooltip="Постановление Губернатора Хабаровского края от 10.02.2016 N 9 &quot;О внесении изменений в постановление Губернатора Хабаровского края от 13 августа 2015 г. N 78 &quot;О порядке уведомления отдельными категориями лиц о получении подарка в связи с их должностным положени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:rsidR="00CE109D" w:rsidRDefault="00F56B7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31.10.2017 </w:t>
            </w:r>
            <w:hyperlink r:id="rId92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09D" w:rsidRDefault="00CE109D">
            <w:pPr>
              <w:pStyle w:val="ConsPlusNormal0"/>
            </w:pPr>
          </w:p>
        </w:tc>
      </w:tr>
    </w:tbl>
    <w:p w:rsidR="00CE109D" w:rsidRDefault="00CE109D">
      <w:pPr>
        <w:pStyle w:val="ConsPlusNormal0"/>
        <w:jc w:val="both"/>
      </w:pPr>
    </w:p>
    <w:p w:rsidR="00CE109D" w:rsidRDefault="00F56B78">
      <w:pPr>
        <w:pStyle w:val="ConsPlusNormal0"/>
        <w:ind w:firstLine="540"/>
        <w:jc w:val="both"/>
      </w:pPr>
      <w:r>
        <w:t>Форма</w:t>
      </w:r>
    </w:p>
    <w:p w:rsidR="00CE109D" w:rsidRDefault="00CE109D">
      <w:pPr>
        <w:pStyle w:val="ConsPlusNormal0"/>
        <w:jc w:val="both"/>
      </w:pPr>
    </w:p>
    <w:p w:rsidR="00CE109D" w:rsidRDefault="00F56B78">
      <w:pPr>
        <w:pStyle w:val="ConsPlusNonformat0"/>
        <w:jc w:val="both"/>
      </w:pPr>
      <w:r>
        <w:t xml:space="preserve">                                              Губернатору Хабаровского края</w:t>
      </w:r>
    </w:p>
    <w:p w:rsidR="00CE109D" w:rsidRDefault="00F56B78">
      <w:pPr>
        <w:pStyle w:val="ConsPlusNonformat0"/>
        <w:jc w:val="both"/>
      </w:pPr>
      <w:r>
        <w:t xml:space="preserve">                                                (представителю нанимателя)</w:t>
      </w:r>
    </w:p>
    <w:p w:rsidR="00CE109D" w:rsidRDefault="00F56B78">
      <w:pPr>
        <w:pStyle w:val="ConsPlusNonformat0"/>
        <w:jc w:val="both"/>
      </w:pPr>
      <w:r>
        <w:t xml:space="preserve">                                              _____________________________</w:t>
      </w:r>
    </w:p>
    <w:p w:rsidR="00CE109D" w:rsidRDefault="00F56B78">
      <w:pPr>
        <w:pStyle w:val="ConsPlusNonformat0"/>
        <w:jc w:val="both"/>
      </w:pPr>
      <w:r>
        <w:t xml:space="preserve">                                                   (инициалы, фамилия)</w:t>
      </w:r>
    </w:p>
    <w:p w:rsidR="00CE109D" w:rsidRDefault="00F56B78">
      <w:pPr>
        <w:pStyle w:val="ConsPlusNonformat0"/>
        <w:jc w:val="both"/>
      </w:pPr>
      <w:r>
        <w:t xml:space="preserve">                                              от __________________________</w:t>
      </w:r>
    </w:p>
    <w:p w:rsidR="00CE109D" w:rsidRDefault="00F56B78">
      <w:pPr>
        <w:pStyle w:val="ConsPlusNonformat0"/>
        <w:jc w:val="both"/>
      </w:pPr>
      <w:r>
        <w:t xml:space="preserve">                                 </w:t>
      </w:r>
      <w:r>
        <w:t xml:space="preserve">                 (фамилия, имя, отчество</w:t>
      </w:r>
    </w:p>
    <w:p w:rsidR="00CE109D" w:rsidRDefault="00F56B78">
      <w:pPr>
        <w:pStyle w:val="ConsPlusNonformat0"/>
        <w:jc w:val="both"/>
      </w:pPr>
      <w:r>
        <w:t xml:space="preserve">                                                 (последнее - при наличии),</w:t>
      </w:r>
    </w:p>
    <w:p w:rsidR="00CE109D" w:rsidRDefault="00F56B78">
      <w:pPr>
        <w:pStyle w:val="ConsPlusNonformat0"/>
        <w:jc w:val="both"/>
      </w:pPr>
      <w:r>
        <w:t xml:space="preserve">                                              _____________________________</w:t>
      </w:r>
    </w:p>
    <w:p w:rsidR="00CE109D" w:rsidRDefault="00F56B78">
      <w:pPr>
        <w:pStyle w:val="ConsPlusNonformat0"/>
        <w:jc w:val="both"/>
      </w:pPr>
      <w:r>
        <w:t xml:space="preserve">                                                  занимаемая должность)</w:t>
      </w:r>
    </w:p>
    <w:p w:rsidR="00CE109D" w:rsidRDefault="00CE109D">
      <w:pPr>
        <w:pStyle w:val="ConsPlusNonformat0"/>
        <w:jc w:val="both"/>
      </w:pPr>
    </w:p>
    <w:p w:rsidR="00CE109D" w:rsidRDefault="00F56B78">
      <w:pPr>
        <w:pStyle w:val="ConsPlusNonformat0"/>
        <w:jc w:val="both"/>
      </w:pPr>
      <w:bookmarkStart w:id="19" w:name="P425"/>
      <w:bookmarkEnd w:id="19"/>
      <w:r>
        <w:t xml:space="preserve">                                 ЗАЯВЛЕНИЕ</w:t>
      </w:r>
    </w:p>
    <w:p w:rsidR="00CE109D" w:rsidRDefault="00CE109D">
      <w:pPr>
        <w:pStyle w:val="ConsPlusNonformat0"/>
        <w:jc w:val="both"/>
      </w:pPr>
    </w:p>
    <w:p w:rsidR="00CE109D" w:rsidRDefault="00F56B78">
      <w:pPr>
        <w:pStyle w:val="ConsPlusNonformat0"/>
        <w:jc w:val="both"/>
      </w:pPr>
      <w:r>
        <w:t xml:space="preserve">    В  соответствии  с  </w:t>
      </w:r>
      <w:hyperlink r:id="rId93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частью 2 статьи 575</w:t>
        </w:r>
      </w:hyperlink>
      <w:r>
        <w:t xml:space="preserve"> Гражданского кодекса Российской</w:t>
      </w:r>
    </w:p>
    <w:p w:rsidR="00CE109D" w:rsidRDefault="00F56B78">
      <w:pPr>
        <w:pStyle w:val="ConsPlusNonformat0"/>
        <w:jc w:val="both"/>
      </w:pPr>
      <w:r>
        <w:t xml:space="preserve">Федерации,   Федеральным   </w:t>
      </w:r>
      <w:hyperlink r:id="rId9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  от  25  декабря  2008  г.  N 273-ФЗ "О</w:t>
      </w:r>
    </w:p>
    <w:p w:rsidR="00CE109D" w:rsidRDefault="00F56B78">
      <w:pPr>
        <w:pStyle w:val="ConsPlusNonformat0"/>
        <w:jc w:val="both"/>
      </w:pPr>
      <w:r>
        <w:t>противодействии  коррупц</w:t>
      </w:r>
      <w:r>
        <w:t>ии"  прошу  рассмотреть вопрос о возможности выкупа</w:t>
      </w:r>
    </w:p>
    <w:p w:rsidR="00CE109D" w:rsidRDefault="00F56B78">
      <w:pPr>
        <w:pStyle w:val="ConsPlusNonformat0"/>
        <w:jc w:val="both"/>
      </w:pPr>
      <w:r>
        <w:t>полученного (полученных) мною в связи с ___________________________________</w:t>
      </w:r>
    </w:p>
    <w:p w:rsidR="00CE109D" w:rsidRDefault="00F56B78">
      <w:pPr>
        <w:pStyle w:val="ConsPlusNonformat0"/>
        <w:jc w:val="both"/>
      </w:pPr>
      <w:r>
        <w:t xml:space="preserve">                                            (наименование протокольного</w:t>
      </w:r>
    </w:p>
    <w:p w:rsidR="00CE109D" w:rsidRDefault="00F56B78">
      <w:pPr>
        <w:pStyle w:val="ConsPlusNonformat0"/>
        <w:jc w:val="both"/>
      </w:pPr>
      <w:r>
        <w:t>________________________________________________________</w:t>
      </w:r>
      <w:r>
        <w:t>___________________</w:t>
      </w:r>
    </w:p>
    <w:p w:rsidR="00CE109D" w:rsidRDefault="00F56B78">
      <w:pPr>
        <w:pStyle w:val="ConsPlusNonformat0"/>
        <w:jc w:val="both"/>
      </w:pPr>
      <w:r>
        <w:t xml:space="preserve">  мероприятия, служебной командировки, другого официального мероприятия,</w:t>
      </w:r>
    </w:p>
    <w:p w:rsidR="00CE109D" w:rsidRDefault="00F56B78">
      <w:pPr>
        <w:pStyle w:val="ConsPlusNonformat0"/>
        <w:jc w:val="both"/>
      </w:pPr>
      <w:r>
        <w:t>___________________________________________________________________________</w:t>
      </w:r>
    </w:p>
    <w:p w:rsidR="00CE109D" w:rsidRDefault="00F56B78">
      <w:pPr>
        <w:pStyle w:val="ConsPlusNonformat0"/>
        <w:jc w:val="both"/>
      </w:pPr>
      <w:r>
        <w:t xml:space="preserve">                       дата и место его проведения)</w:t>
      </w:r>
    </w:p>
    <w:p w:rsidR="00CE109D" w:rsidRDefault="00F56B78">
      <w:pPr>
        <w:pStyle w:val="ConsPlusNonformat0"/>
        <w:jc w:val="both"/>
      </w:pPr>
      <w:r>
        <w:t>следующего (следующих) подарка (под</w:t>
      </w:r>
      <w:r>
        <w:t>арков):</w:t>
      </w:r>
    </w:p>
    <w:p w:rsidR="00CE109D" w:rsidRDefault="00CE109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721"/>
        <w:gridCol w:w="1474"/>
        <w:gridCol w:w="1474"/>
      </w:tblGrid>
      <w:tr w:rsidR="00CE109D">
        <w:tc>
          <w:tcPr>
            <w:tcW w:w="567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5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Наименование подарка</w:t>
            </w:r>
          </w:p>
        </w:tc>
        <w:tc>
          <w:tcPr>
            <w:tcW w:w="2721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74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Количество предметов</w:t>
            </w:r>
          </w:p>
        </w:tc>
        <w:tc>
          <w:tcPr>
            <w:tcW w:w="1474" w:type="dxa"/>
            <w:vAlign w:val="center"/>
          </w:tcPr>
          <w:p w:rsidR="00CE109D" w:rsidRDefault="00F56B78">
            <w:pPr>
              <w:pStyle w:val="ConsPlusNormal0"/>
              <w:jc w:val="center"/>
            </w:pPr>
            <w:r>
              <w:t>Стоимость (рублей)</w:t>
            </w:r>
          </w:p>
        </w:tc>
      </w:tr>
      <w:tr w:rsidR="00CE109D">
        <w:tc>
          <w:tcPr>
            <w:tcW w:w="567" w:type="dxa"/>
          </w:tcPr>
          <w:p w:rsidR="00CE109D" w:rsidRDefault="00F56B78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2835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2721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474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474" w:type="dxa"/>
          </w:tcPr>
          <w:p w:rsidR="00CE109D" w:rsidRDefault="00CE109D">
            <w:pPr>
              <w:pStyle w:val="ConsPlusNormal0"/>
            </w:pPr>
          </w:p>
        </w:tc>
      </w:tr>
      <w:tr w:rsidR="00CE109D">
        <w:tc>
          <w:tcPr>
            <w:tcW w:w="567" w:type="dxa"/>
          </w:tcPr>
          <w:p w:rsidR="00CE109D" w:rsidRDefault="00F56B7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2721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474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474" w:type="dxa"/>
          </w:tcPr>
          <w:p w:rsidR="00CE109D" w:rsidRDefault="00CE109D">
            <w:pPr>
              <w:pStyle w:val="ConsPlusNormal0"/>
            </w:pPr>
          </w:p>
        </w:tc>
      </w:tr>
      <w:tr w:rsidR="00CE109D">
        <w:tc>
          <w:tcPr>
            <w:tcW w:w="6123" w:type="dxa"/>
            <w:gridSpan w:val="3"/>
          </w:tcPr>
          <w:p w:rsidR="00CE109D" w:rsidRDefault="00F56B78">
            <w:pPr>
              <w:pStyle w:val="ConsPlusNormal0"/>
              <w:ind w:firstLine="283"/>
              <w:jc w:val="both"/>
            </w:pPr>
            <w:r>
              <w:t>Всего</w:t>
            </w:r>
          </w:p>
        </w:tc>
        <w:tc>
          <w:tcPr>
            <w:tcW w:w="1474" w:type="dxa"/>
          </w:tcPr>
          <w:p w:rsidR="00CE109D" w:rsidRDefault="00CE109D">
            <w:pPr>
              <w:pStyle w:val="ConsPlusNormal0"/>
            </w:pPr>
          </w:p>
        </w:tc>
        <w:tc>
          <w:tcPr>
            <w:tcW w:w="1474" w:type="dxa"/>
          </w:tcPr>
          <w:p w:rsidR="00CE109D" w:rsidRDefault="00CE109D">
            <w:pPr>
              <w:pStyle w:val="ConsPlusNormal0"/>
            </w:pPr>
          </w:p>
        </w:tc>
      </w:tr>
    </w:tbl>
    <w:p w:rsidR="00CE109D" w:rsidRDefault="00CE109D">
      <w:pPr>
        <w:pStyle w:val="ConsPlusNormal0"/>
        <w:jc w:val="both"/>
      </w:pPr>
    </w:p>
    <w:p w:rsidR="00CE109D" w:rsidRDefault="00F56B78">
      <w:pPr>
        <w:pStyle w:val="ConsPlusNonformat0"/>
        <w:jc w:val="both"/>
      </w:pPr>
      <w:r>
        <w:t>________________________</w:t>
      </w:r>
    </w:p>
    <w:p w:rsidR="00CE109D" w:rsidRDefault="00F56B78">
      <w:pPr>
        <w:pStyle w:val="ConsPlusNonformat0"/>
        <w:jc w:val="both"/>
      </w:pPr>
      <w:r>
        <w:t xml:space="preserve">        (подпись)</w:t>
      </w:r>
    </w:p>
    <w:p w:rsidR="00CE109D" w:rsidRDefault="00F56B78">
      <w:pPr>
        <w:pStyle w:val="ConsPlusNonformat0"/>
        <w:jc w:val="both"/>
      </w:pPr>
      <w:r>
        <w:t>"____" _____________ 20___ г.</w:t>
      </w: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jc w:val="both"/>
      </w:pPr>
    </w:p>
    <w:p w:rsidR="00CE109D" w:rsidRDefault="00CE109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E109D">
      <w:headerReference w:type="default" r:id="rId95"/>
      <w:footerReference w:type="default" r:id="rId96"/>
      <w:headerReference w:type="first" r:id="rId97"/>
      <w:footerReference w:type="first" r:id="rId9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B78" w:rsidRDefault="00F56B78">
      <w:r>
        <w:separator/>
      </w:r>
    </w:p>
  </w:endnote>
  <w:endnote w:type="continuationSeparator" w:id="0">
    <w:p w:rsidR="00F56B78" w:rsidRDefault="00F5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09D" w:rsidRDefault="00CE109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E109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E109D" w:rsidRDefault="00F56B7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E109D" w:rsidRDefault="00F56B7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E109D" w:rsidRDefault="00F56B7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4C6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4C6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CE109D" w:rsidRDefault="00F56B7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09D" w:rsidRDefault="00CE109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E109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E109D" w:rsidRDefault="00F56B7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E109D" w:rsidRDefault="00F56B7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E109D" w:rsidRDefault="00F56B7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4C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4C6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CE109D" w:rsidRDefault="00F56B7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09D" w:rsidRDefault="00CE109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E109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E109D" w:rsidRDefault="00F56B7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E109D" w:rsidRDefault="00F56B7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E109D" w:rsidRDefault="00F56B7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E109D" w:rsidRDefault="00F56B7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09D" w:rsidRDefault="00CE109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E109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E109D" w:rsidRDefault="00F56B7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E109D" w:rsidRDefault="00F56B7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E109D" w:rsidRDefault="00F56B7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4C6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4C6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CE109D" w:rsidRDefault="00F56B78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09D" w:rsidRDefault="00CE109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E109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E109D" w:rsidRDefault="00F56B7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E109D" w:rsidRDefault="00F56B7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E109D" w:rsidRDefault="00F56B7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4C6"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4C6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CE109D" w:rsidRDefault="00F56B78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09D" w:rsidRDefault="00CE109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E109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E109D" w:rsidRDefault="00F56B7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E109D" w:rsidRDefault="00F56B7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E109D" w:rsidRDefault="00F56B7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074C6"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074C6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CE109D" w:rsidRDefault="00F56B7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B78" w:rsidRDefault="00F56B78">
      <w:r>
        <w:separator/>
      </w:r>
    </w:p>
  </w:footnote>
  <w:footnote w:type="continuationSeparator" w:id="0">
    <w:p w:rsidR="00F56B78" w:rsidRDefault="00F5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09D" w:rsidRDefault="00CE109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109D" w:rsidRDefault="00CE109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09D" w:rsidRDefault="00CE109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109D" w:rsidRDefault="00CE109D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E109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E109D" w:rsidRDefault="00F56B7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Губернатора Хабаровского края от </w:t>
          </w:r>
          <w:r>
            <w:rPr>
              <w:rFonts w:ascii="Tahoma" w:hAnsi="Tahoma" w:cs="Tahoma"/>
              <w:sz w:val="16"/>
              <w:szCs w:val="16"/>
            </w:rPr>
            <w:t>13.08.2015 N 78</w:t>
          </w:r>
          <w:r>
            <w:rPr>
              <w:rFonts w:ascii="Tahoma" w:hAnsi="Tahoma" w:cs="Tahoma"/>
              <w:sz w:val="16"/>
              <w:szCs w:val="16"/>
            </w:rPr>
            <w:br/>
            <w:t>(ред. от 28.08.2025)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уведомления отдельными ка...</w:t>
          </w:r>
        </w:p>
      </w:tc>
      <w:tc>
        <w:tcPr>
          <w:tcW w:w="2300" w:type="pct"/>
          <w:vAlign w:val="center"/>
        </w:tcPr>
        <w:p w:rsidR="00CE109D" w:rsidRDefault="00F56B7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11.03.2026</w:t>
          </w:r>
        </w:p>
      </w:tc>
    </w:tr>
  </w:tbl>
  <w:p w:rsidR="00CE109D" w:rsidRDefault="00CE109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109D" w:rsidRDefault="00CE109D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E109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E109D" w:rsidRDefault="00F56B7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Губернатора Хабаровского края от 13.08.2015 N 78</w:t>
          </w:r>
          <w:r>
            <w:rPr>
              <w:rFonts w:ascii="Tahoma" w:hAnsi="Tahoma" w:cs="Tahoma"/>
              <w:sz w:val="16"/>
              <w:szCs w:val="16"/>
            </w:rPr>
            <w:br/>
            <w:t>(ред. от 28.08.2025)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уведомления отдельными ка...</w:t>
          </w:r>
        </w:p>
      </w:tc>
      <w:tc>
        <w:tcPr>
          <w:tcW w:w="2300" w:type="pct"/>
          <w:vAlign w:val="center"/>
        </w:tcPr>
        <w:p w:rsidR="00CE109D" w:rsidRDefault="00F56B7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11.03.2026</w:t>
          </w:r>
        </w:p>
      </w:tc>
    </w:tr>
  </w:tbl>
  <w:p w:rsidR="00CE109D" w:rsidRDefault="00CE109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109D" w:rsidRDefault="00CE109D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E109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E109D" w:rsidRDefault="00F56B7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Губернатора Хабаровского </w:t>
          </w:r>
          <w:r>
            <w:rPr>
              <w:rFonts w:ascii="Tahoma" w:hAnsi="Tahoma" w:cs="Tahoma"/>
              <w:sz w:val="16"/>
              <w:szCs w:val="16"/>
            </w:rPr>
            <w:t>края от 13.08.2015 N 78</w:t>
          </w:r>
          <w:r>
            <w:rPr>
              <w:rFonts w:ascii="Tahoma" w:hAnsi="Tahoma" w:cs="Tahoma"/>
              <w:sz w:val="16"/>
              <w:szCs w:val="16"/>
            </w:rPr>
            <w:br/>
            <w:t>(ред. от 28.08.2025)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уведомления отдельными ка...</w:t>
          </w:r>
        </w:p>
      </w:tc>
      <w:tc>
        <w:tcPr>
          <w:tcW w:w="2300" w:type="pct"/>
          <w:vAlign w:val="center"/>
        </w:tcPr>
        <w:p w:rsidR="00CE109D" w:rsidRDefault="00F56B7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11.03.2026</w:t>
          </w:r>
        </w:p>
      </w:tc>
    </w:tr>
  </w:tbl>
  <w:p w:rsidR="00CE109D" w:rsidRDefault="00CE109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109D" w:rsidRDefault="00CE109D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E109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E109D" w:rsidRDefault="00F56B7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Хабаровского края от 13.08.2015 N 78</w:t>
          </w:r>
          <w:r>
            <w:rPr>
              <w:rFonts w:ascii="Tahoma" w:hAnsi="Tahoma" w:cs="Tahoma"/>
              <w:sz w:val="16"/>
              <w:szCs w:val="16"/>
            </w:rPr>
            <w:br/>
            <w:t>(ред. от 28.08.2025)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уведомления отдельными ка...</w:t>
          </w:r>
        </w:p>
      </w:tc>
      <w:tc>
        <w:tcPr>
          <w:tcW w:w="2300" w:type="pct"/>
          <w:vAlign w:val="center"/>
        </w:tcPr>
        <w:p w:rsidR="00CE109D" w:rsidRDefault="00F56B7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11.03.2026</w:t>
          </w:r>
        </w:p>
      </w:tc>
    </w:tr>
  </w:tbl>
  <w:p w:rsidR="00CE109D" w:rsidRDefault="00CE109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109D" w:rsidRDefault="00CE109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9D"/>
    <w:rsid w:val="007074C6"/>
    <w:rsid w:val="00CE109D"/>
    <w:rsid w:val="00F5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ABC6A-FF56-4D05-89A6-24616673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7074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74C6"/>
  </w:style>
  <w:style w:type="paragraph" w:styleId="a5">
    <w:name w:val="footer"/>
    <w:basedOn w:val="a"/>
    <w:link w:val="a6"/>
    <w:uiPriority w:val="99"/>
    <w:unhideWhenUsed/>
    <w:rsid w:val="007074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7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11&amp;n=172792&amp;date=11.03.2026&amp;dst=100069&amp;field=134" TargetMode="External"/><Relationship Id="rId21" Type="http://schemas.openxmlformats.org/officeDocument/2006/relationships/hyperlink" Target="https://login.consultant.ru/link/?req=doc&amp;base=RLAW011&amp;n=172792&amp;date=11.03.2026&amp;dst=100065&amp;field=134" TargetMode="External"/><Relationship Id="rId34" Type="http://schemas.openxmlformats.org/officeDocument/2006/relationships/hyperlink" Target="https://login.consultant.ru/link/?req=doc&amp;base=RLAW011&amp;n=172792&amp;date=11.03.2026&amp;dst=100072&amp;field=134" TargetMode="External"/><Relationship Id="rId42" Type="http://schemas.openxmlformats.org/officeDocument/2006/relationships/hyperlink" Target="https://login.consultant.ru/link/?req=doc&amp;base=RLAW011&amp;n=197117&amp;date=11.03.2026&amp;dst=100019&amp;field=134" TargetMode="External"/><Relationship Id="rId47" Type="http://schemas.openxmlformats.org/officeDocument/2006/relationships/hyperlink" Target="https://login.consultant.ru/link/?req=doc&amp;base=RLAW011&amp;n=172792&amp;date=11.03.2026&amp;dst=100095&amp;field=134" TargetMode="External"/><Relationship Id="rId50" Type="http://schemas.openxmlformats.org/officeDocument/2006/relationships/hyperlink" Target="https://login.consultant.ru/link/?req=doc&amp;base=RLAW011&amp;n=172792&amp;date=11.03.2026&amp;dst=100097&amp;field=134" TargetMode="External"/><Relationship Id="rId55" Type="http://schemas.openxmlformats.org/officeDocument/2006/relationships/hyperlink" Target="https://login.consultant.ru/link/?req=doc&amp;base=RLAW011&amp;n=196528&amp;date=11.03.2026&amp;dst=100022&amp;field=134" TargetMode="External"/><Relationship Id="rId63" Type="http://schemas.openxmlformats.org/officeDocument/2006/relationships/hyperlink" Target="https://login.consultant.ru/link/?req=doc&amp;base=RLAW011&amp;n=172792&amp;date=11.03.2026&amp;dst=100108&amp;field=134" TargetMode="External"/><Relationship Id="rId68" Type="http://schemas.openxmlformats.org/officeDocument/2006/relationships/hyperlink" Target="https://login.consultant.ru/link/?req=doc&amp;base=RLAW011&amp;n=138088&amp;date=11.03.2026&amp;dst=100062&amp;field=134" TargetMode="External"/><Relationship Id="rId76" Type="http://schemas.openxmlformats.org/officeDocument/2006/relationships/hyperlink" Target="https://login.consultant.ru/link/?req=doc&amp;base=RLAW011&amp;n=105735&amp;date=11.03.2026&amp;dst=100015&amp;field=134" TargetMode="External"/><Relationship Id="rId84" Type="http://schemas.openxmlformats.org/officeDocument/2006/relationships/header" Target="header4.xml"/><Relationship Id="rId89" Type="http://schemas.openxmlformats.org/officeDocument/2006/relationships/hyperlink" Target="https://login.consultant.ru/link/?req=doc&amp;base=RLAW011&amp;n=197117&amp;date=11.03.2026&amp;dst=100027&amp;field=134" TargetMode="External"/><Relationship Id="rId97" Type="http://schemas.openxmlformats.org/officeDocument/2006/relationships/header" Target="header6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011&amp;n=196528&amp;date=11.03.2026&amp;dst=100022&amp;field=134" TargetMode="External"/><Relationship Id="rId92" Type="http://schemas.openxmlformats.org/officeDocument/2006/relationships/hyperlink" Target="https://login.consultant.ru/link/?req=doc&amp;base=RLAW011&amp;n=138088&amp;date=11.03.2026&amp;dst=100074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93&amp;date=11.03.2026&amp;dst=100818&amp;field=134" TargetMode="External"/><Relationship Id="rId29" Type="http://schemas.openxmlformats.org/officeDocument/2006/relationships/hyperlink" Target="https://login.consultant.ru/link/?req=doc&amp;base=RLAW011&amp;n=197117&amp;date=11.03.2026&amp;dst=100008&amp;field=134" TargetMode="External"/><Relationship Id="rId11" Type="http://schemas.openxmlformats.org/officeDocument/2006/relationships/hyperlink" Target="https://login.consultant.ru/link/?req=doc&amp;base=RLAW011&amp;n=141135&amp;date=11.03.2026&amp;dst=100053&amp;field=134" TargetMode="External"/><Relationship Id="rId24" Type="http://schemas.openxmlformats.org/officeDocument/2006/relationships/hyperlink" Target="https://login.consultant.ru/link/?req=doc&amp;base=RLAW011&amp;n=172792&amp;date=11.03.2026&amp;dst=100068&amp;field=134" TargetMode="External"/><Relationship Id="rId32" Type="http://schemas.openxmlformats.org/officeDocument/2006/relationships/hyperlink" Target="https://login.consultant.ru/link/?req=doc&amp;base=RLAW011&amp;n=141135&amp;date=11.03.2026&amp;dst=100054&amp;field=134" TargetMode="External"/><Relationship Id="rId37" Type="http://schemas.openxmlformats.org/officeDocument/2006/relationships/hyperlink" Target="https://login.consultant.ru/link/?req=doc&amp;base=RLAW011&amp;n=172792&amp;date=11.03.2026&amp;dst=100073&amp;field=134" TargetMode="External"/><Relationship Id="rId40" Type="http://schemas.openxmlformats.org/officeDocument/2006/relationships/hyperlink" Target="https://login.consultant.ru/link/?req=doc&amp;base=LAW&amp;n=450595&amp;date=11.03.2026" TargetMode="External"/><Relationship Id="rId45" Type="http://schemas.openxmlformats.org/officeDocument/2006/relationships/hyperlink" Target="https://login.consultant.ru/link/?req=doc&amp;base=RLAW011&amp;n=172792&amp;date=11.03.2026&amp;dst=100091&amp;field=134" TargetMode="External"/><Relationship Id="rId53" Type="http://schemas.openxmlformats.org/officeDocument/2006/relationships/hyperlink" Target="https://login.consultant.ru/link/?req=doc&amp;base=RLAW011&amp;n=172792&amp;date=11.03.2026&amp;dst=100101&amp;field=134" TargetMode="External"/><Relationship Id="rId58" Type="http://schemas.openxmlformats.org/officeDocument/2006/relationships/hyperlink" Target="https://login.consultant.ru/link/?req=doc&amp;base=LAW&amp;n=450595&amp;date=11.03.2026" TargetMode="External"/><Relationship Id="rId66" Type="http://schemas.openxmlformats.org/officeDocument/2006/relationships/hyperlink" Target="https://login.consultant.ru/link/?req=doc&amp;base=RLAW011&amp;n=172792&amp;date=11.03.2026&amp;dst=100110&amp;field=134" TargetMode="External"/><Relationship Id="rId74" Type="http://schemas.openxmlformats.org/officeDocument/2006/relationships/hyperlink" Target="https://login.consultant.ru/link/?req=doc&amp;base=LAW&amp;n=523306&amp;date=11.03.2026" TargetMode="External"/><Relationship Id="rId79" Type="http://schemas.openxmlformats.org/officeDocument/2006/relationships/footer" Target="footer1.xml"/><Relationship Id="rId87" Type="http://schemas.openxmlformats.org/officeDocument/2006/relationships/hyperlink" Target="https://login.consultant.ru/link/?req=doc&amp;base=RLAW011&amp;n=138088&amp;date=11.03.2026&amp;dst=100071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011&amp;n=172792&amp;date=11.03.2026&amp;dst=100107&amp;field=134" TargetMode="External"/><Relationship Id="rId82" Type="http://schemas.openxmlformats.org/officeDocument/2006/relationships/header" Target="header3.xml"/><Relationship Id="rId90" Type="http://schemas.openxmlformats.org/officeDocument/2006/relationships/hyperlink" Target="https://login.consultant.ru/link/?req=doc&amp;base=LAW&amp;n=508490&amp;date=11.03.2026" TargetMode="External"/><Relationship Id="rId95" Type="http://schemas.openxmlformats.org/officeDocument/2006/relationships/header" Target="header5.xml"/><Relationship Id="rId19" Type="http://schemas.openxmlformats.org/officeDocument/2006/relationships/hyperlink" Target="https://login.consultant.ru/link/?req=doc&amp;base=RLAW011&amp;n=105735&amp;date=11.03.2026&amp;dst=100007&amp;field=134" TargetMode="External"/><Relationship Id="rId14" Type="http://schemas.openxmlformats.org/officeDocument/2006/relationships/hyperlink" Target="https://login.consultant.ru/link/?req=doc&amp;base=RLAW011&amp;n=197117&amp;date=11.03.2026&amp;dst=100005&amp;field=134" TargetMode="External"/><Relationship Id="rId22" Type="http://schemas.openxmlformats.org/officeDocument/2006/relationships/hyperlink" Target="https://login.consultant.ru/link/?req=doc&amp;base=RLAW011&amp;n=197117&amp;date=11.03.2026&amp;dst=100007&amp;field=134" TargetMode="External"/><Relationship Id="rId27" Type="http://schemas.openxmlformats.org/officeDocument/2006/relationships/hyperlink" Target="https://login.consultant.ru/link/?req=doc&amp;base=RLAW011&amp;n=138088&amp;date=11.03.2026&amp;dst=100039&amp;field=134" TargetMode="External"/><Relationship Id="rId30" Type="http://schemas.openxmlformats.org/officeDocument/2006/relationships/hyperlink" Target="https://login.consultant.ru/link/?req=doc&amp;base=RLAW011&amp;n=105735&amp;date=11.03.2026&amp;dst=100008&amp;field=134" TargetMode="External"/><Relationship Id="rId35" Type="http://schemas.openxmlformats.org/officeDocument/2006/relationships/hyperlink" Target="https://login.consultant.ru/link/?req=doc&amp;base=RLAW011&amp;n=197117&amp;date=11.03.2026&amp;dst=100010&amp;field=134" TargetMode="External"/><Relationship Id="rId43" Type="http://schemas.openxmlformats.org/officeDocument/2006/relationships/hyperlink" Target="https://login.consultant.ru/link/?req=doc&amp;base=RLAW011&amp;n=172792&amp;date=11.03.2026&amp;dst=100090&amp;field=134" TargetMode="External"/><Relationship Id="rId48" Type="http://schemas.openxmlformats.org/officeDocument/2006/relationships/hyperlink" Target="https://login.consultant.ru/link/?req=doc&amp;base=RLAW011&amp;n=197117&amp;date=11.03.2026&amp;dst=100025&amp;field=134" TargetMode="External"/><Relationship Id="rId56" Type="http://schemas.openxmlformats.org/officeDocument/2006/relationships/hyperlink" Target="https://login.consultant.ru/link/?req=doc&amp;base=RLAW011&amp;n=172792&amp;date=11.03.2026&amp;dst=100102&amp;field=134" TargetMode="External"/><Relationship Id="rId64" Type="http://schemas.openxmlformats.org/officeDocument/2006/relationships/hyperlink" Target="https://login.consultant.ru/link/?req=doc&amp;base=RLAW011&amp;n=172792&amp;date=11.03.2026&amp;dst=100110&amp;field=134" TargetMode="External"/><Relationship Id="rId69" Type="http://schemas.openxmlformats.org/officeDocument/2006/relationships/hyperlink" Target="https://login.consultant.ru/link/?req=doc&amp;base=RLAW011&amp;n=105735&amp;date=11.03.2026&amp;dst=100015&amp;field=134" TargetMode="External"/><Relationship Id="rId77" Type="http://schemas.openxmlformats.org/officeDocument/2006/relationships/hyperlink" Target="https://login.consultant.ru/link/?req=doc&amp;base=RLAW011&amp;n=138088&amp;date=11.03.2026&amp;dst=100070&amp;field=134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11&amp;n=172792&amp;date=11.03.2026&amp;dst=100098&amp;field=134" TargetMode="External"/><Relationship Id="rId72" Type="http://schemas.openxmlformats.org/officeDocument/2006/relationships/hyperlink" Target="https://login.consultant.ru/link/?req=doc&amp;base=RLAW011&amp;n=172792&amp;date=11.03.2026&amp;dst=100110&amp;field=134" TargetMode="External"/><Relationship Id="rId80" Type="http://schemas.openxmlformats.org/officeDocument/2006/relationships/header" Target="header2.xml"/><Relationship Id="rId85" Type="http://schemas.openxmlformats.org/officeDocument/2006/relationships/footer" Target="footer4.xml"/><Relationship Id="rId93" Type="http://schemas.openxmlformats.org/officeDocument/2006/relationships/hyperlink" Target="https://login.consultant.ru/link/?req=doc&amp;base=LAW&amp;n=508506&amp;date=11.03.2026&amp;dst=102904&amp;field=134" TargetMode="External"/><Relationship Id="rId98" Type="http://schemas.openxmlformats.org/officeDocument/2006/relationships/footer" Target="footer6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1&amp;n=196528&amp;date=11.03.2026&amp;dst=100022&amp;field=134" TargetMode="External"/><Relationship Id="rId17" Type="http://schemas.openxmlformats.org/officeDocument/2006/relationships/hyperlink" Target="https://login.consultant.ru/link/?req=doc&amp;base=LAW&amp;n=450595&amp;date=11.03.2026&amp;dst=100029&amp;field=134" TargetMode="External"/><Relationship Id="rId25" Type="http://schemas.openxmlformats.org/officeDocument/2006/relationships/hyperlink" Target="https://login.consultant.ru/link/?req=doc&amp;base=RLAW011&amp;n=138088&amp;date=11.03.2026&amp;dst=100037&amp;field=134" TargetMode="External"/><Relationship Id="rId33" Type="http://schemas.openxmlformats.org/officeDocument/2006/relationships/hyperlink" Target="https://login.consultant.ru/link/?req=doc&amp;base=RLAW011&amp;n=196528&amp;date=11.03.2026&amp;dst=100022&amp;field=134" TargetMode="External"/><Relationship Id="rId38" Type="http://schemas.openxmlformats.org/officeDocument/2006/relationships/hyperlink" Target="https://login.consultant.ru/link/?req=doc&amp;base=RLAW011&amp;n=105735&amp;date=11.03.2026&amp;dst=100012&amp;field=134" TargetMode="External"/><Relationship Id="rId46" Type="http://schemas.openxmlformats.org/officeDocument/2006/relationships/hyperlink" Target="https://login.consultant.ru/link/?req=doc&amp;base=RLAW011&amp;n=138088&amp;date=11.03.2026&amp;dst=100056&amp;field=134" TargetMode="External"/><Relationship Id="rId59" Type="http://schemas.openxmlformats.org/officeDocument/2006/relationships/hyperlink" Target="https://login.consultant.ru/link/?req=doc&amp;base=RLAW011&amp;n=172792&amp;date=11.03.2026&amp;dst=100106&amp;field=134" TargetMode="External"/><Relationship Id="rId67" Type="http://schemas.openxmlformats.org/officeDocument/2006/relationships/hyperlink" Target="https://login.consultant.ru/link/?req=doc&amp;base=RLAW011&amp;n=105735&amp;date=11.03.2026&amp;dst=100015&amp;field=134" TargetMode="External"/><Relationship Id="rId20" Type="http://schemas.openxmlformats.org/officeDocument/2006/relationships/hyperlink" Target="https://login.consultant.ru/link/?req=doc&amp;base=RLAW011&amp;n=138088&amp;date=11.03.2026&amp;dst=100034&amp;field=134" TargetMode="External"/><Relationship Id="rId41" Type="http://schemas.openxmlformats.org/officeDocument/2006/relationships/hyperlink" Target="https://login.consultant.ru/link/?req=doc&amp;base=RLAW011&amp;n=197117&amp;date=11.03.2026&amp;dst=100016&amp;field=134" TargetMode="External"/><Relationship Id="rId54" Type="http://schemas.openxmlformats.org/officeDocument/2006/relationships/hyperlink" Target="https://login.consultant.ru/link/?req=doc&amp;base=RLAW011&amp;n=197117&amp;date=11.03.2026&amp;dst=100026&amp;field=134" TargetMode="External"/><Relationship Id="rId62" Type="http://schemas.openxmlformats.org/officeDocument/2006/relationships/hyperlink" Target="https://login.consultant.ru/link/?req=doc&amp;base=RLAW011&amp;n=138088&amp;date=11.03.2026&amp;dst=100060&amp;field=134" TargetMode="External"/><Relationship Id="rId70" Type="http://schemas.openxmlformats.org/officeDocument/2006/relationships/hyperlink" Target="https://login.consultant.ru/link/?req=doc&amp;base=RLAW011&amp;n=138088&amp;date=11.03.2026&amp;dst=100067&amp;field=134" TargetMode="External"/><Relationship Id="rId75" Type="http://schemas.openxmlformats.org/officeDocument/2006/relationships/hyperlink" Target="https://login.consultant.ru/link/?req=doc&amp;base=LAW&amp;n=523293&amp;date=11.03.2026" TargetMode="External"/><Relationship Id="rId83" Type="http://schemas.openxmlformats.org/officeDocument/2006/relationships/footer" Target="footer3.xml"/><Relationship Id="rId88" Type="http://schemas.openxmlformats.org/officeDocument/2006/relationships/hyperlink" Target="https://login.consultant.ru/link/?req=doc&amp;base=RLAW011&amp;n=172792&amp;date=11.03.2026&amp;dst=100110&amp;field=134" TargetMode="External"/><Relationship Id="rId91" Type="http://schemas.openxmlformats.org/officeDocument/2006/relationships/hyperlink" Target="https://login.consultant.ru/link/?req=doc&amp;base=RLAW011&amp;n=105735&amp;date=11.03.2026&amp;dst=100015&amp;field=134" TargetMode="External"/><Relationship Id="rId9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23306&amp;date=11.03.2026&amp;dst=45&amp;field=134" TargetMode="External"/><Relationship Id="rId23" Type="http://schemas.openxmlformats.org/officeDocument/2006/relationships/hyperlink" Target="https://login.consultant.ru/link/?req=doc&amp;base=RLAW011&amp;n=138088&amp;date=11.03.2026&amp;dst=100036&amp;field=134" TargetMode="External"/><Relationship Id="rId28" Type="http://schemas.openxmlformats.org/officeDocument/2006/relationships/hyperlink" Target="https://login.consultant.ru/link/?req=doc&amp;base=RLAW011&amp;n=172792&amp;date=11.03.2026&amp;dst=100070&amp;field=134" TargetMode="External"/><Relationship Id="rId36" Type="http://schemas.openxmlformats.org/officeDocument/2006/relationships/hyperlink" Target="https://login.consultant.ru/link/?req=doc&amp;base=RLAW011&amp;n=138088&amp;date=11.03.2026&amp;dst=100042&amp;field=134" TargetMode="External"/><Relationship Id="rId49" Type="http://schemas.openxmlformats.org/officeDocument/2006/relationships/hyperlink" Target="https://login.consultant.ru/link/?req=doc&amp;base=RLAW011&amp;n=172792&amp;date=11.03.2026&amp;dst=100096&amp;field=134" TargetMode="External"/><Relationship Id="rId57" Type="http://schemas.openxmlformats.org/officeDocument/2006/relationships/hyperlink" Target="https://login.consultant.ru/link/?req=doc&amp;base=RLAW011&amp;n=172792&amp;date=11.03.2026&amp;dst=100103&amp;field=134" TargetMode="External"/><Relationship Id="rId10" Type="http://schemas.openxmlformats.org/officeDocument/2006/relationships/hyperlink" Target="https://login.consultant.ru/link/?req=doc&amp;base=RLAW011&amp;n=138088&amp;date=11.03.2026&amp;dst=100032&amp;field=134" TargetMode="External"/><Relationship Id="rId31" Type="http://schemas.openxmlformats.org/officeDocument/2006/relationships/hyperlink" Target="https://login.consultant.ru/link/?req=doc&amp;base=RLAW011&amp;n=138088&amp;date=11.03.2026&amp;dst=100041&amp;field=134" TargetMode="External"/><Relationship Id="rId44" Type="http://schemas.openxmlformats.org/officeDocument/2006/relationships/hyperlink" Target="https://login.consultant.ru/link/?req=doc&amp;base=RLAW011&amp;n=138088&amp;date=11.03.2026&amp;dst=100055&amp;field=134" TargetMode="External"/><Relationship Id="rId52" Type="http://schemas.openxmlformats.org/officeDocument/2006/relationships/hyperlink" Target="https://login.consultant.ru/link/?req=doc&amp;base=RLAW011&amp;n=172792&amp;date=11.03.2026&amp;dst=100100&amp;field=134" TargetMode="External"/><Relationship Id="rId60" Type="http://schemas.openxmlformats.org/officeDocument/2006/relationships/hyperlink" Target="https://login.consultant.ru/link/?req=doc&amp;base=RLAW011&amp;n=138088&amp;date=11.03.2026&amp;dst=100058&amp;field=134" TargetMode="External"/><Relationship Id="rId65" Type="http://schemas.openxmlformats.org/officeDocument/2006/relationships/hyperlink" Target="https://login.consultant.ru/link/?req=doc&amp;base=RLAW011&amp;n=172792&amp;date=11.03.2026&amp;dst=100110&amp;field=134" TargetMode="External"/><Relationship Id="rId73" Type="http://schemas.openxmlformats.org/officeDocument/2006/relationships/hyperlink" Target="https://login.consultant.ru/link/?req=doc&amp;base=LAW&amp;n=508490&amp;date=11.03.2026" TargetMode="External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86" Type="http://schemas.openxmlformats.org/officeDocument/2006/relationships/hyperlink" Target="https://login.consultant.ru/link/?req=doc&amp;base=RLAW011&amp;n=105735&amp;date=11.03.2026&amp;dst=100015&amp;field=134" TargetMode="External"/><Relationship Id="rId94" Type="http://schemas.openxmlformats.org/officeDocument/2006/relationships/hyperlink" Target="https://login.consultant.ru/link/?req=doc&amp;base=LAW&amp;n=523306&amp;date=11.03.2026" TargetMode="External"/><Relationship Id="rId9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1&amp;n=105735&amp;date=11.03.2026&amp;dst=100005&amp;field=134" TargetMode="External"/><Relationship Id="rId13" Type="http://schemas.openxmlformats.org/officeDocument/2006/relationships/hyperlink" Target="https://login.consultant.ru/link/?req=doc&amp;base=RLAW011&amp;n=172792&amp;date=11.03.2026&amp;dst=100063&amp;field=134" TargetMode="External"/><Relationship Id="rId18" Type="http://schemas.openxmlformats.org/officeDocument/2006/relationships/hyperlink" Target="https://login.consultant.ru/link/?req=doc&amp;base=RLAW011&amp;n=197117&amp;date=11.03.2026&amp;dst=100006&amp;field=134" TargetMode="External"/><Relationship Id="rId39" Type="http://schemas.openxmlformats.org/officeDocument/2006/relationships/hyperlink" Target="https://login.consultant.ru/link/?req=doc&amp;base=RLAW011&amp;n=197117&amp;date=11.03.2026&amp;dst=10001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8877</Words>
  <Characters>50605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Хабаровского края от 13.08.2015 N 78
(ред. от 28.08.2025)
"О порядке уведомления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</vt:lpstr>
    </vt:vector>
  </TitlesOfParts>
  <Company>КонсультантПлюс Версия 4025.00.50</Company>
  <LinksUpToDate>false</LinksUpToDate>
  <CharactersWithSpaces>59364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Хабаровского края от 13.08.2015 N 78
(ред. от 28.08.2025)
"О порядке уведомления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</dc:title>
  <dc:creator>Терешкевич Екатерина</dc:creator>
  <cp:lastModifiedBy>Терешкевич Екатерина</cp:lastModifiedBy>
  <cp:revision>2</cp:revision>
  <dcterms:created xsi:type="dcterms:W3CDTF">2026-03-11T04:44:00Z</dcterms:created>
  <dcterms:modified xsi:type="dcterms:W3CDTF">2026-03-11T04:44:00Z</dcterms:modified>
</cp:coreProperties>
</file>