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2B14" w14:textId="30B9D7F2" w:rsidR="00864C44" w:rsidRPr="0011440C" w:rsidRDefault="00011AE5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11440C">
        <w:rPr>
          <w:rFonts w:ascii="Arial" w:hAnsi="Arial" w:cs="Arial"/>
          <w:b/>
          <w:sz w:val="24"/>
        </w:rPr>
        <w:t xml:space="preserve"> </w:t>
      </w:r>
      <w:r w:rsidR="00864C44" w:rsidRPr="0011440C">
        <w:rPr>
          <w:rFonts w:ascii="Arial" w:hAnsi="Arial" w:cs="Arial"/>
          <w:b/>
          <w:sz w:val="24"/>
        </w:rPr>
        <w:t>«СОГАЗ-Мед»: рак легкого – профилактика превыше всего</w:t>
      </w:r>
    </w:p>
    <w:p w14:paraId="73F60730" w14:textId="49862D2A" w:rsidR="00F75D61" w:rsidRPr="0011440C" w:rsidRDefault="00F75D61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</w:rPr>
      </w:pPr>
      <w:r w:rsidRPr="0011440C">
        <w:rPr>
          <w:rFonts w:ascii="Arial" w:hAnsi="Arial" w:cs="Arial"/>
          <w:i/>
          <w:color w:val="000000" w:themeColor="text1"/>
        </w:rPr>
        <w:t xml:space="preserve">Злокачественные новообразования, наряду с сердечно-сосудистыми заболеваниями и сахарным диабетом, из года в год входят в список основных причин смертности населения. </w:t>
      </w:r>
      <w:r w:rsidR="00C03C0D" w:rsidRPr="0011440C">
        <w:rPr>
          <w:rFonts w:ascii="Arial" w:hAnsi="Arial" w:cs="Arial"/>
          <w:i/>
          <w:color w:val="000000" w:themeColor="text1"/>
        </w:rPr>
        <w:t xml:space="preserve">Статистика Минздрава РФ неутешительна: </w:t>
      </w:r>
      <w:proofErr w:type="spellStart"/>
      <w:r w:rsidR="00C03C0D" w:rsidRPr="0011440C">
        <w:rPr>
          <w:rFonts w:ascii="Arial" w:hAnsi="Arial" w:cs="Arial"/>
          <w:i/>
          <w:color w:val="000000" w:themeColor="text1"/>
        </w:rPr>
        <w:t>онкодиагноз</w:t>
      </w:r>
      <w:proofErr w:type="spellEnd"/>
      <w:r w:rsidR="00C03C0D" w:rsidRPr="0011440C">
        <w:rPr>
          <w:rFonts w:ascii="Arial" w:hAnsi="Arial" w:cs="Arial"/>
          <w:i/>
          <w:color w:val="000000" w:themeColor="text1"/>
        </w:rPr>
        <w:t xml:space="preserve"> имеют 4 млн граждан страны, каждый год диагностируется порядка 600 тыс. новых случаев. </w:t>
      </w:r>
      <w:r w:rsidRPr="0011440C">
        <w:rPr>
          <w:rFonts w:ascii="Arial" w:hAnsi="Arial" w:cs="Arial"/>
          <w:i/>
          <w:color w:val="000000" w:themeColor="text1"/>
        </w:rPr>
        <w:t xml:space="preserve">При этом в структуре онкозаболеваний одним из самых распространенных остается рак </w:t>
      </w:r>
      <w:r w:rsidR="00D1785D" w:rsidRPr="0011440C">
        <w:rPr>
          <w:rFonts w:ascii="Arial" w:hAnsi="Arial" w:cs="Arial"/>
          <w:i/>
          <w:color w:val="000000" w:themeColor="text1"/>
        </w:rPr>
        <w:t xml:space="preserve">легкого. У мужчин он встречается чаще чем у женщин – 16,3% против 3,8% соответственно. Выявить на ранней стадии рак легкого, тем самым сохранить здоровье и жизнь, помогут профилактические </w:t>
      </w:r>
      <w:r w:rsidR="001E0D21" w:rsidRPr="0011440C">
        <w:rPr>
          <w:rFonts w:ascii="Arial" w:hAnsi="Arial" w:cs="Arial"/>
          <w:i/>
          <w:color w:val="000000" w:themeColor="text1"/>
        </w:rPr>
        <w:t>мероприятия</w:t>
      </w:r>
      <w:r w:rsidR="00D1785D" w:rsidRPr="0011440C">
        <w:rPr>
          <w:rFonts w:ascii="Arial" w:hAnsi="Arial" w:cs="Arial"/>
          <w:i/>
          <w:color w:val="000000" w:themeColor="text1"/>
        </w:rPr>
        <w:t xml:space="preserve"> по ОМС. Регулярные и бесплатные.</w:t>
      </w:r>
    </w:p>
    <w:p w14:paraId="407EC0FC" w14:textId="0F80B805" w:rsidR="00F75D61" w:rsidRPr="009A31EB" w:rsidRDefault="00E40714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9A31EB">
        <w:rPr>
          <w:rFonts w:ascii="Arial" w:hAnsi="Arial" w:cs="Arial"/>
          <w:color w:val="000000" w:themeColor="text1"/>
        </w:rPr>
        <w:t>Интересные факты: п</w:t>
      </w:r>
      <w:r w:rsidR="00F75D61" w:rsidRPr="009A31EB">
        <w:rPr>
          <w:rFonts w:ascii="Arial" w:hAnsi="Arial" w:cs="Arial"/>
          <w:color w:val="000000" w:themeColor="text1"/>
        </w:rPr>
        <w:t xml:space="preserve">ри </w:t>
      </w:r>
      <w:r w:rsidR="00B628F0" w:rsidRPr="009A31EB">
        <w:rPr>
          <w:rFonts w:ascii="Arial" w:hAnsi="Arial" w:cs="Arial"/>
          <w:color w:val="000000" w:themeColor="text1"/>
        </w:rPr>
        <w:t xml:space="preserve">вдохе </w:t>
      </w:r>
      <w:r w:rsidR="00F75D61" w:rsidRPr="009A31EB">
        <w:rPr>
          <w:rFonts w:ascii="Arial" w:hAnsi="Arial" w:cs="Arial"/>
          <w:color w:val="000000" w:themeColor="text1"/>
        </w:rPr>
        <w:t>площадь легких взрослого увеличивается более чем в 3 раза и составляет около 100 кв. м, а скорость чихания</w:t>
      </w:r>
      <w:r w:rsidRPr="009A31EB">
        <w:rPr>
          <w:rFonts w:ascii="Arial" w:hAnsi="Arial" w:cs="Arial"/>
          <w:color w:val="000000" w:themeColor="text1"/>
        </w:rPr>
        <w:t xml:space="preserve"> может превышать</w:t>
      </w:r>
      <w:r w:rsidR="00F75D61" w:rsidRPr="009A31EB">
        <w:rPr>
          <w:rFonts w:ascii="Arial" w:hAnsi="Arial" w:cs="Arial"/>
          <w:color w:val="000000" w:themeColor="text1"/>
        </w:rPr>
        <w:t xml:space="preserve"> 100 м/с! Но какими бы большими и сильными ни были наши легкие,</w:t>
      </w:r>
      <w:r w:rsidR="0011440C" w:rsidRPr="009A31EB">
        <w:rPr>
          <w:rFonts w:ascii="Arial" w:hAnsi="Arial" w:cs="Arial"/>
          <w:color w:val="000000" w:themeColor="text1"/>
        </w:rPr>
        <w:t xml:space="preserve"> </w:t>
      </w:r>
      <w:r w:rsidR="009A31EB" w:rsidRPr="009A31EB">
        <w:rPr>
          <w:rFonts w:ascii="Arial" w:hAnsi="Arial" w:cs="Arial"/>
          <w:color w:val="000000" w:themeColor="text1"/>
        </w:rPr>
        <w:t>они нуждаются во внимании и заботе.</w:t>
      </w:r>
      <w:r w:rsidR="0011440C" w:rsidRPr="009A31EB">
        <w:rPr>
          <w:rFonts w:ascii="Arial" w:hAnsi="Arial" w:cs="Arial"/>
          <w:color w:val="000000" w:themeColor="text1"/>
        </w:rPr>
        <w:t xml:space="preserve"> </w:t>
      </w:r>
      <w:r w:rsidR="009A31EB" w:rsidRPr="009A31EB">
        <w:rPr>
          <w:rFonts w:ascii="Arial" w:hAnsi="Arial" w:cs="Arial"/>
          <w:color w:val="000000" w:themeColor="text1"/>
        </w:rPr>
        <w:t>Рассказываем о симптомах самого опасного заболевания</w:t>
      </w:r>
      <w:r w:rsidR="009A31EB">
        <w:rPr>
          <w:rFonts w:ascii="Arial" w:hAnsi="Arial" w:cs="Arial"/>
          <w:color w:val="000000" w:themeColor="text1"/>
        </w:rPr>
        <w:t xml:space="preserve"> легких</w:t>
      </w:r>
      <w:r w:rsidR="009A31EB" w:rsidRPr="009A31EB">
        <w:rPr>
          <w:rFonts w:ascii="Arial" w:hAnsi="Arial" w:cs="Arial"/>
          <w:color w:val="000000" w:themeColor="text1"/>
        </w:rPr>
        <w:t xml:space="preserve"> и</w:t>
      </w:r>
      <w:r w:rsidR="009A31EB">
        <w:rPr>
          <w:rFonts w:ascii="Arial" w:hAnsi="Arial" w:cs="Arial"/>
          <w:color w:val="000000" w:themeColor="text1"/>
        </w:rPr>
        <w:t xml:space="preserve"> о том,</w:t>
      </w:r>
      <w:r w:rsidR="009A31EB" w:rsidRPr="009A31EB">
        <w:rPr>
          <w:rFonts w:ascii="Arial" w:hAnsi="Arial" w:cs="Arial"/>
          <w:color w:val="000000" w:themeColor="text1"/>
        </w:rPr>
        <w:t xml:space="preserve"> что делать, чтобы не довести до беды.</w:t>
      </w:r>
    </w:p>
    <w:p w14:paraId="0B94368F" w14:textId="5F1069F9" w:rsidR="00B213BA" w:rsidRPr="0011440C" w:rsidRDefault="00144416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11440C">
        <w:rPr>
          <w:rFonts w:ascii="Arial" w:hAnsi="Arial" w:cs="Arial"/>
          <w:b/>
          <w:color w:val="000000" w:themeColor="text1"/>
        </w:rPr>
        <w:t xml:space="preserve">Факторы риска </w:t>
      </w:r>
      <w:r w:rsidR="008A7C4A" w:rsidRPr="0011440C">
        <w:rPr>
          <w:rFonts w:ascii="Arial" w:hAnsi="Arial" w:cs="Arial"/>
          <w:b/>
          <w:color w:val="000000" w:themeColor="text1"/>
        </w:rPr>
        <w:t xml:space="preserve">развития </w:t>
      </w:r>
      <w:r w:rsidRPr="0011440C">
        <w:rPr>
          <w:rFonts w:ascii="Arial" w:hAnsi="Arial" w:cs="Arial"/>
          <w:b/>
          <w:color w:val="000000" w:themeColor="text1"/>
        </w:rPr>
        <w:t>рака легк</w:t>
      </w:r>
      <w:r w:rsidR="00CF54E3" w:rsidRPr="0011440C">
        <w:rPr>
          <w:rFonts w:ascii="Arial" w:hAnsi="Arial" w:cs="Arial"/>
          <w:b/>
          <w:color w:val="000000" w:themeColor="text1"/>
        </w:rPr>
        <w:t>ого</w:t>
      </w:r>
      <w:r w:rsidRPr="0011440C">
        <w:rPr>
          <w:rFonts w:ascii="Arial" w:hAnsi="Arial" w:cs="Arial"/>
          <w:b/>
          <w:color w:val="000000" w:themeColor="text1"/>
        </w:rPr>
        <w:t>:</w:t>
      </w:r>
    </w:p>
    <w:p w14:paraId="7C4BF22B" w14:textId="3D7D1B75" w:rsidR="00165B6A" w:rsidRPr="0011440C" w:rsidRDefault="00165B6A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наследственность;</w:t>
      </w:r>
    </w:p>
    <w:p w14:paraId="0B5B5369" w14:textId="3D8F414B" w:rsidR="00144416" w:rsidRPr="0011440C" w:rsidRDefault="00144416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курение</w:t>
      </w:r>
      <w:r w:rsidR="001B455C" w:rsidRPr="0011440C">
        <w:rPr>
          <w:rFonts w:ascii="Arial" w:hAnsi="Arial" w:cs="Arial"/>
          <w:color w:val="000000" w:themeColor="text1"/>
        </w:rPr>
        <w:t xml:space="preserve"> </w:t>
      </w:r>
      <w:r w:rsidR="00334FCF" w:rsidRPr="0011440C">
        <w:rPr>
          <w:rFonts w:ascii="Arial" w:hAnsi="Arial" w:cs="Arial"/>
          <w:color w:val="000000" w:themeColor="text1"/>
        </w:rPr>
        <w:t>(</w:t>
      </w:r>
      <w:r w:rsidR="00B4200A" w:rsidRPr="0011440C">
        <w:rPr>
          <w:rFonts w:ascii="Arial" w:hAnsi="Arial" w:cs="Arial"/>
          <w:color w:val="000000" w:themeColor="text1"/>
        </w:rPr>
        <w:t>в т. ч. пассивное</w:t>
      </w:r>
      <w:r w:rsidR="00334FCF" w:rsidRPr="0011440C">
        <w:rPr>
          <w:rFonts w:ascii="Arial" w:hAnsi="Arial" w:cs="Arial"/>
          <w:color w:val="000000" w:themeColor="text1"/>
        </w:rPr>
        <w:t>)</w:t>
      </w:r>
      <w:r w:rsidRPr="0011440C">
        <w:rPr>
          <w:rFonts w:ascii="Arial" w:hAnsi="Arial" w:cs="Arial"/>
          <w:color w:val="000000" w:themeColor="text1"/>
        </w:rPr>
        <w:t>;</w:t>
      </w:r>
    </w:p>
    <w:p w14:paraId="0A97DF8D" w14:textId="448D95EB" w:rsidR="00077890" w:rsidRPr="0011440C" w:rsidRDefault="00144416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низкая физическая активност</w:t>
      </w:r>
      <w:r w:rsidR="00077890" w:rsidRPr="0011440C">
        <w:rPr>
          <w:rFonts w:ascii="Arial" w:hAnsi="Arial" w:cs="Arial"/>
          <w:color w:val="000000" w:themeColor="text1"/>
        </w:rPr>
        <w:t>ь;</w:t>
      </w:r>
    </w:p>
    <w:p w14:paraId="3A1C181D" w14:textId="28AB13BE" w:rsidR="00144416" w:rsidRPr="0011440C" w:rsidRDefault="00077890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 xml:space="preserve">хронические </w:t>
      </w:r>
      <w:r w:rsidR="003B5240" w:rsidRPr="0011440C">
        <w:rPr>
          <w:rFonts w:ascii="Arial" w:hAnsi="Arial" w:cs="Arial"/>
          <w:color w:val="000000" w:themeColor="text1"/>
        </w:rPr>
        <w:t xml:space="preserve">респираторные </w:t>
      </w:r>
      <w:r w:rsidRPr="0011440C">
        <w:rPr>
          <w:rFonts w:ascii="Arial" w:hAnsi="Arial" w:cs="Arial"/>
          <w:color w:val="000000" w:themeColor="text1"/>
        </w:rPr>
        <w:t>заболевания</w:t>
      </w:r>
      <w:r w:rsidR="00144416" w:rsidRPr="0011440C">
        <w:rPr>
          <w:rFonts w:ascii="Arial" w:hAnsi="Arial" w:cs="Arial"/>
          <w:color w:val="000000" w:themeColor="text1"/>
        </w:rPr>
        <w:t>;</w:t>
      </w:r>
    </w:p>
    <w:p w14:paraId="39DEA515" w14:textId="20397AB0" w:rsidR="00077890" w:rsidRPr="0011440C" w:rsidRDefault="00077890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частый контакт с опасными химическими веществами (мышьяк, асбест, радон и др.);</w:t>
      </w:r>
    </w:p>
    <w:p w14:paraId="7D3C25C8" w14:textId="462136B7" w:rsidR="00875D99" w:rsidRPr="0011440C" w:rsidRDefault="008E2A32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неблагоприятная экологическая среда</w:t>
      </w:r>
      <w:r w:rsidR="00937B99" w:rsidRPr="0011440C">
        <w:rPr>
          <w:rFonts w:ascii="Arial" w:hAnsi="Arial" w:cs="Arial"/>
          <w:color w:val="000000" w:themeColor="text1"/>
        </w:rPr>
        <w:t>;</w:t>
      </w:r>
    </w:p>
    <w:p w14:paraId="2B3E2F87" w14:textId="033CEA65" w:rsidR="003B5240" w:rsidRPr="0011440C" w:rsidRDefault="00334FCF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т</w:t>
      </w:r>
      <w:r w:rsidR="00B4200A" w:rsidRPr="0011440C">
        <w:rPr>
          <w:rFonts w:ascii="Arial" w:hAnsi="Arial" w:cs="Arial"/>
          <w:color w:val="000000" w:themeColor="text1"/>
        </w:rPr>
        <w:t xml:space="preserve">уберкулез </w:t>
      </w:r>
      <w:r w:rsidR="003B5240" w:rsidRPr="0011440C">
        <w:rPr>
          <w:rFonts w:ascii="Arial" w:hAnsi="Arial" w:cs="Arial"/>
          <w:color w:val="000000" w:themeColor="text1"/>
        </w:rPr>
        <w:t>легких</w:t>
      </w:r>
      <w:r w:rsidR="00937B99" w:rsidRPr="0011440C">
        <w:rPr>
          <w:rFonts w:ascii="Arial" w:hAnsi="Arial" w:cs="Arial"/>
          <w:color w:val="000000" w:themeColor="text1"/>
        </w:rPr>
        <w:t>;</w:t>
      </w:r>
      <w:r w:rsidR="003B5240" w:rsidRPr="0011440C">
        <w:rPr>
          <w:rFonts w:ascii="Arial" w:hAnsi="Arial" w:cs="Arial"/>
          <w:color w:val="000000" w:themeColor="text1"/>
        </w:rPr>
        <w:t xml:space="preserve"> </w:t>
      </w:r>
    </w:p>
    <w:p w14:paraId="577CF2B4" w14:textId="509C40F3" w:rsidR="00B4200A" w:rsidRPr="0011440C" w:rsidRDefault="00B4200A" w:rsidP="0011440C">
      <w:pPr>
        <w:pStyle w:val="a7"/>
        <w:numPr>
          <w:ilvl w:val="0"/>
          <w:numId w:val="9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ВИЧ</w:t>
      </w:r>
      <w:r w:rsidR="00937B99" w:rsidRPr="0011440C">
        <w:rPr>
          <w:rFonts w:ascii="Arial" w:hAnsi="Arial" w:cs="Arial"/>
          <w:color w:val="000000" w:themeColor="text1"/>
        </w:rPr>
        <w:t>.</w:t>
      </w:r>
    </w:p>
    <w:p w14:paraId="2EEE73A3" w14:textId="77777777" w:rsidR="00541643" w:rsidRPr="0011440C" w:rsidRDefault="00541643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11440C">
        <w:rPr>
          <w:rFonts w:ascii="Arial" w:hAnsi="Arial" w:cs="Arial"/>
          <w:b/>
          <w:color w:val="000000" w:themeColor="text1"/>
        </w:rPr>
        <w:t>Прислушайтесь к своему организму</w:t>
      </w:r>
    </w:p>
    <w:p w14:paraId="5CBB1DF3" w14:textId="4C581042" w:rsidR="00E220F4" w:rsidRPr="00E220F4" w:rsidRDefault="00E40714" w:rsidP="00E220F4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444444"/>
        </w:rPr>
      </w:pPr>
      <w:r w:rsidRPr="0011440C">
        <w:rPr>
          <w:rFonts w:ascii="Arial" w:hAnsi="Arial" w:cs="Arial"/>
          <w:color w:val="000000" w:themeColor="text1"/>
        </w:rPr>
        <w:t>Вопреки мифу, что рак</w:t>
      </w:r>
      <w:r w:rsidR="00200107" w:rsidRPr="0011440C">
        <w:rPr>
          <w:rFonts w:ascii="Arial" w:hAnsi="Arial" w:cs="Arial"/>
          <w:color w:val="000000" w:themeColor="text1"/>
        </w:rPr>
        <w:t xml:space="preserve"> –</w:t>
      </w:r>
      <w:r w:rsidRPr="0011440C">
        <w:rPr>
          <w:rFonts w:ascii="Arial" w:hAnsi="Arial" w:cs="Arial"/>
          <w:color w:val="000000" w:themeColor="text1"/>
        </w:rPr>
        <w:t xml:space="preserve"> это приговор, о</w:t>
      </w:r>
      <w:r w:rsidR="00541643" w:rsidRPr="0011440C">
        <w:rPr>
          <w:rFonts w:ascii="Arial" w:hAnsi="Arial" w:cs="Arial"/>
          <w:color w:val="000000" w:themeColor="text1"/>
        </w:rPr>
        <w:t>нкологические заболевания</w:t>
      </w:r>
      <w:r w:rsidRPr="0011440C">
        <w:rPr>
          <w:rFonts w:ascii="Arial" w:hAnsi="Arial" w:cs="Arial"/>
          <w:color w:val="000000" w:themeColor="text1"/>
        </w:rPr>
        <w:t xml:space="preserve"> </w:t>
      </w:r>
      <w:r w:rsidR="00090870" w:rsidRPr="0011440C">
        <w:rPr>
          <w:rFonts w:ascii="Arial" w:hAnsi="Arial" w:cs="Arial"/>
          <w:color w:val="000000" w:themeColor="text1"/>
        </w:rPr>
        <w:t>успешно</w:t>
      </w:r>
      <w:r w:rsidR="00541643" w:rsidRPr="0011440C">
        <w:rPr>
          <w:rFonts w:ascii="Arial" w:hAnsi="Arial" w:cs="Arial"/>
          <w:color w:val="000000" w:themeColor="text1"/>
        </w:rPr>
        <w:t xml:space="preserve"> поддаются лечению на ранних стадиях</w:t>
      </w:r>
      <w:r w:rsidR="00200107" w:rsidRPr="0011440C">
        <w:rPr>
          <w:rFonts w:ascii="Arial" w:hAnsi="Arial" w:cs="Arial"/>
          <w:color w:val="000000" w:themeColor="text1"/>
        </w:rPr>
        <w:t xml:space="preserve">. </w:t>
      </w:r>
      <w:r w:rsidR="00E220F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По данным Министерства здравоохранения РФ, в последние несколько лет ранняя </w:t>
      </w:r>
      <w:proofErr w:type="spellStart"/>
      <w:r w:rsidR="00E220F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выявляемость</w:t>
      </w:r>
      <w:proofErr w:type="spellEnd"/>
      <w:r w:rsidR="00E220F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proofErr w:type="spellStart"/>
      <w:r w:rsidR="00E220F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онкозаболеваний</w:t>
      </w:r>
      <w:proofErr w:type="spellEnd"/>
      <w:r w:rsidR="00E220F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составляет почти 60%, а это значит – все больше людей осознанно относятся к своему здоровью.</w:t>
      </w:r>
    </w:p>
    <w:p w14:paraId="2CDF1353" w14:textId="08DE31AE" w:rsidR="00541643" w:rsidRPr="0011440C" w:rsidRDefault="007530AE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Имейте ввиду:</w:t>
      </w:r>
      <w:r w:rsidR="00541643" w:rsidRPr="0011440C">
        <w:rPr>
          <w:rFonts w:ascii="Arial" w:hAnsi="Arial" w:cs="Arial"/>
          <w:color w:val="000000" w:themeColor="text1"/>
        </w:rPr>
        <w:t xml:space="preserve"> </w:t>
      </w:r>
      <w:r w:rsidR="00200107" w:rsidRPr="0011440C">
        <w:rPr>
          <w:rFonts w:ascii="Arial" w:hAnsi="Arial" w:cs="Arial"/>
          <w:color w:val="000000" w:themeColor="text1"/>
        </w:rPr>
        <w:t xml:space="preserve">поначалу легочная </w:t>
      </w:r>
      <w:r w:rsidR="00541643" w:rsidRPr="0011440C">
        <w:rPr>
          <w:rFonts w:ascii="Arial" w:hAnsi="Arial" w:cs="Arial"/>
          <w:color w:val="000000" w:themeColor="text1"/>
        </w:rPr>
        <w:t>онкологи</w:t>
      </w:r>
      <w:r w:rsidR="00200107" w:rsidRPr="0011440C">
        <w:rPr>
          <w:rFonts w:ascii="Arial" w:hAnsi="Arial" w:cs="Arial"/>
          <w:color w:val="000000" w:themeColor="text1"/>
        </w:rPr>
        <w:t xml:space="preserve">я </w:t>
      </w:r>
      <w:r w:rsidR="00541643" w:rsidRPr="0011440C">
        <w:rPr>
          <w:rFonts w:ascii="Arial" w:hAnsi="Arial" w:cs="Arial"/>
          <w:color w:val="000000" w:themeColor="text1"/>
        </w:rPr>
        <w:t>развивается «тихо»</w:t>
      </w:r>
      <w:r w:rsidR="00D1785D" w:rsidRPr="0011440C">
        <w:rPr>
          <w:rFonts w:ascii="Arial" w:hAnsi="Arial" w:cs="Arial"/>
          <w:color w:val="000000" w:themeColor="text1"/>
        </w:rPr>
        <w:t xml:space="preserve">, </w:t>
      </w:r>
      <w:r w:rsidR="007D0A68" w:rsidRPr="0011440C">
        <w:rPr>
          <w:rFonts w:ascii="Arial" w:hAnsi="Arial" w:cs="Arial"/>
          <w:color w:val="000000" w:themeColor="text1"/>
        </w:rPr>
        <w:t>т.е. бессимптомно</w:t>
      </w:r>
      <w:r w:rsidR="00541643" w:rsidRPr="0011440C">
        <w:rPr>
          <w:rFonts w:ascii="Arial" w:hAnsi="Arial" w:cs="Arial"/>
          <w:color w:val="000000" w:themeColor="text1"/>
        </w:rPr>
        <w:t>. Будьте внимательны к сигналам своего организма, поводом для беспокойства могут стать следующие симптомы:</w:t>
      </w:r>
    </w:p>
    <w:p w14:paraId="04F5309F" w14:textId="64527C44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 xml:space="preserve">кашель без явных приступов </w:t>
      </w:r>
      <w:r w:rsidR="005A5BF2" w:rsidRPr="0011440C">
        <w:rPr>
          <w:rFonts w:ascii="Arial" w:hAnsi="Arial" w:cs="Arial"/>
          <w:color w:val="000000" w:themeColor="text1"/>
        </w:rPr>
        <w:t>(мон</w:t>
      </w:r>
      <w:r w:rsidRPr="0011440C">
        <w:rPr>
          <w:rFonts w:ascii="Arial" w:hAnsi="Arial" w:cs="Arial"/>
          <w:color w:val="000000" w:themeColor="text1"/>
        </w:rPr>
        <w:t>о</w:t>
      </w:r>
      <w:r w:rsidR="005A5BF2" w:rsidRPr="0011440C">
        <w:rPr>
          <w:rFonts w:ascii="Arial" w:hAnsi="Arial" w:cs="Arial"/>
          <w:color w:val="000000" w:themeColor="text1"/>
        </w:rPr>
        <w:t>тонный)</w:t>
      </w:r>
      <w:r w:rsidRPr="0011440C">
        <w:rPr>
          <w:rFonts w:ascii="Arial" w:hAnsi="Arial" w:cs="Arial"/>
          <w:color w:val="000000" w:themeColor="text1"/>
        </w:rPr>
        <w:t>;</w:t>
      </w:r>
    </w:p>
    <w:p w14:paraId="4D56F297" w14:textId="77777777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одышка;</w:t>
      </w:r>
    </w:p>
    <w:p w14:paraId="1BA578DA" w14:textId="0784BFFD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осипший голос;</w:t>
      </w:r>
    </w:p>
    <w:p w14:paraId="0AC60B7B" w14:textId="79E587E4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 xml:space="preserve">увеличение </w:t>
      </w:r>
      <w:r w:rsidR="000B0C31" w:rsidRPr="0011440C">
        <w:rPr>
          <w:rFonts w:ascii="Arial" w:hAnsi="Arial" w:cs="Arial"/>
          <w:color w:val="000000" w:themeColor="text1"/>
        </w:rPr>
        <w:t xml:space="preserve">регионарных </w:t>
      </w:r>
      <w:r w:rsidRPr="0011440C">
        <w:rPr>
          <w:rFonts w:ascii="Arial" w:hAnsi="Arial" w:cs="Arial"/>
          <w:color w:val="000000" w:themeColor="text1"/>
        </w:rPr>
        <w:t>лимфатических узлов;</w:t>
      </w:r>
    </w:p>
    <w:p w14:paraId="3006567C" w14:textId="4A983BB8" w:rsidR="00C33FAD" w:rsidRPr="0011440C" w:rsidRDefault="00C33FAD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частые бронхиты, пневмония;</w:t>
      </w:r>
    </w:p>
    <w:p w14:paraId="361A0F8C" w14:textId="77777777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боль в области груди, спины;</w:t>
      </w:r>
    </w:p>
    <w:p w14:paraId="20D34B39" w14:textId="77777777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свист при дыхании;</w:t>
      </w:r>
    </w:p>
    <w:p w14:paraId="64F9899E" w14:textId="77777777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резкая потеря веса;</w:t>
      </w:r>
    </w:p>
    <w:p w14:paraId="54217047" w14:textId="77777777" w:rsidR="00541643" w:rsidRPr="0011440C" w:rsidRDefault="00541643" w:rsidP="0011440C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быстрая утомляемость;</w:t>
      </w:r>
    </w:p>
    <w:p w14:paraId="643F8542" w14:textId="2CC7B18A" w:rsidR="009A31EB" w:rsidRPr="009A31EB" w:rsidRDefault="001B455C" w:rsidP="009A31EB">
      <w:pPr>
        <w:pStyle w:val="a7"/>
        <w:numPr>
          <w:ilvl w:val="0"/>
          <w:numId w:val="10"/>
        </w:numPr>
        <w:tabs>
          <w:tab w:val="left" w:pos="142"/>
        </w:tabs>
        <w:spacing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набухание вен шеи и лица</w:t>
      </w:r>
      <w:r w:rsidR="00541643" w:rsidRPr="0011440C">
        <w:rPr>
          <w:rFonts w:ascii="Arial" w:hAnsi="Arial" w:cs="Arial"/>
          <w:color w:val="000000" w:themeColor="text1"/>
        </w:rPr>
        <w:t>.</w:t>
      </w:r>
    </w:p>
    <w:p w14:paraId="454D179B" w14:textId="0AF09317" w:rsidR="00077890" w:rsidRPr="0011440C" w:rsidRDefault="00077890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11440C">
        <w:rPr>
          <w:rFonts w:ascii="Arial" w:hAnsi="Arial" w:cs="Arial"/>
          <w:b/>
          <w:color w:val="000000" w:themeColor="text1"/>
        </w:rPr>
        <w:t>Первичная профилактика</w:t>
      </w:r>
    </w:p>
    <w:p w14:paraId="21BBAB5A" w14:textId="2E36E125" w:rsidR="00077890" w:rsidRPr="0011440C" w:rsidRDefault="006E4702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Крепкое здоровье – сокровище каждого человека и всего общества. Сохранить его поможет здоровый образ жизни</w:t>
      </w:r>
      <w:r w:rsidR="00C336EE" w:rsidRPr="0011440C">
        <w:rPr>
          <w:rFonts w:ascii="Arial" w:hAnsi="Arial" w:cs="Arial"/>
          <w:color w:val="000000" w:themeColor="text1"/>
        </w:rPr>
        <w:t>.</w:t>
      </w:r>
      <w:r w:rsidRPr="0011440C">
        <w:rPr>
          <w:rFonts w:ascii="Arial" w:hAnsi="Arial" w:cs="Arial"/>
          <w:color w:val="000000" w:themeColor="text1"/>
        </w:rPr>
        <w:t xml:space="preserve"> </w:t>
      </w:r>
      <w:r w:rsidR="00077890" w:rsidRPr="0011440C">
        <w:rPr>
          <w:rFonts w:ascii="Arial" w:hAnsi="Arial" w:cs="Arial"/>
          <w:color w:val="000000" w:themeColor="text1"/>
        </w:rPr>
        <w:t xml:space="preserve">В первую очередь </w:t>
      </w:r>
      <w:r w:rsidR="00E41B8A" w:rsidRPr="0011440C">
        <w:rPr>
          <w:rFonts w:ascii="Arial" w:hAnsi="Arial" w:cs="Arial"/>
          <w:color w:val="000000" w:themeColor="text1"/>
        </w:rPr>
        <w:t>надо</w:t>
      </w:r>
      <w:r w:rsidR="00077890" w:rsidRPr="0011440C">
        <w:rPr>
          <w:rFonts w:ascii="Arial" w:hAnsi="Arial" w:cs="Arial"/>
          <w:color w:val="000000" w:themeColor="text1"/>
        </w:rPr>
        <w:t xml:space="preserve"> исключить поведенческие факторы риска, то есть сделать то, что зависит от вас.</w:t>
      </w:r>
      <w:r w:rsidR="00C336EE" w:rsidRPr="0011440C">
        <w:rPr>
          <w:rFonts w:ascii="Arial" w:hAnsi="Arial" w:cs="Arial"/>
          <w:color w:val="000000" w:themeColor="text1"/>
        </w:rPr>
        <w:t xml:space="preserve"> </w:t>
      </w:r>
    </w:p>
    <w:p w14:paraId="0BF6B62A" w14:textId="1067E566" w:rsidR="001F4E06" w:rsidRPr="0011440C" w:rsidRDefault="00AC7DC3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 xml:space="preserve">По статистике, </w:t>
      </w:r>
      <w:r w:rsidR="00CF54E3" w:rsidRPr="0011440C">
        <w:rPr>
          <w:rFonts w:ascii="Arial" w:hAnsi="Arial" w:cs="Arial"/>
          <w:color w:val="000000" w:themeColor="text1"/>
        </w:rPr>
        <w:t>курение повышает риск развития рака легкого более чем в 15 раз</w:t>
      </w:r>
      <w:r w:rsidR="00A45908" w:rsidRPr="0011440C">
        <w:rPr>
          <w:rFonts w:ascii="Arial" w:hAnsi="Arial" w:cs="Arial"/>
          <w:color w:val="000000" w:themeColor="text1"/>
        </w:rPr>
        <w:t>. И это</w:t>
      </w:r>
      <w:r w:rsidR="00E36450" w:rsidRPr="0011440C">
        <w:rPr>
          <w:rFonts w:ascii="Arial" w:hAnsi="Arial" w:cs="Arial"/>
          <w:color w:val="000000" w:themeColor="text1"/>
        </w:rPr>
        <w:t xml:space="preserve"> неудивительно. </w:t>
      </w:r>
      <w:r w:rsidRPr="0011440C">
        <w:rPr>
          <w:rFonts w:ascii="Arial" w:hAnsi="Arial" w:cs="Arial"/>
          <w:color w:val="000000" w:themeColor="text1"/>
        </w:rPr>
        <w:t>Т</w:t>
      </w:r>
      <w:r w:rsidR="00E36450" w:rsidRPr="0011440C">
        <w:rPr>
          <w:rFonts w:ascii="Arial" w:hAnsi="Arial" w:cs="Arial"/>
          <w:color w:val="000000" w:themeColor="text1"/>
        </w:rPr>
        <w:t xml:space="preserve">абачный дым содержит </w:t>
      </w:r>
      <w:r w:rsidR="00A45908" w:rsidRPr="0011440C">
        <w:rPr>
          <w:rFonts w:ascii="Arial" w:hAnsi="Arial" w:cs="Arial"/>
          <w:color w:val="000000" w:themeColor="text1"/>
        </w:rPr>
        <w:t xml:space="preserve">свыше </w:t>
      </w:r>
      <w:r w:rsidR="00E36450" w:rsidRPr="0011440C">
        <w:rPr>
          <w:rFonts w:ascii="Arial" w:hAnsi="Arial" w:cs="Arial"/>
          <w:color w:val="000000" w:themeColor="text1"/>
        </w:rPr>
        <w:t>70 опасных канцерогенов</w:t>
      </w:r>
      <w:r w:rsidRPr="0011440C">
        <w:rPr>
          <w:rFonts w:ascii="Arial" w:hAnsi="Arial" w:cs="Arial"/>
          <w:color w:val="000000" w:themeColor="text1"/>
        </w:rPr>
        <w:t xml:space="preserve">. </w:t>
      </w:r>
      <w:r w:rsidR="00703FE2" w:rsidRPr="0011440C">
        <w:rPr>
          <w:rFonts w:ascii="Arial" w:hAnsi="Arial" w:cs="Arial"/>
          <w:color w:val="000000" w:themeColor="text1"/>
        </w:rPr>
        <w:t>Безопасной альтернативы курению нет.</w:t>
      </w:r>
      <w:r w:rsidR="00937280" w:rsidRPr="0011440C">
        <w:rPr>
          <w:rFonts w:ascii="Arial" w:hAnsi="Arial" w:cs="Arial"/>
          <w:color w:val="000000" w:themeColor="text1"/>
        </w:rPr>
        <w:t xml:space="preserve"> Опасны даже</w:t>
      </w:r>
      <w:r w:rsidR="00703FE2" w:rsidRPr="0011440C">
        <w:rPr>
          <w:rFonts w:ascii="Arial" w:hAnsi="Arial" w:cs="Arial"/>
          <w:color w:val="000000" w:themeColor="text1"/>
        </w:rPr>
        <w:t xml:space="preserve"> </w:t>
      </w:r>
      <w:r w:rsidR="00937280" w:rsidRPr="0011440C">
        <w:rPr>
          <w:rFonts w:ascii="Arial" w:hAnsi="Arial" w:cs="Arial"/>
          <w:color w:val="000000" w:themeColor="text1"/>
        </w:rPr>
        <w:t>э</w:t>
      </w:r>
      <w:r w:rsidR="00C336EE" w:rsidRPr="0011440C">
        <w:rPr>
          <w:rFonts w:ascii="Arial" w:hAnsi="Arial" w:cs="Arial"/>
          <w:color w:val="000000" w:themeColor="text1"/>
        </w:rPr>
        <w:t xml:space="preserve">лектронные сигареты. </w:t>
      </w:r>
      <w:r w:rsidR="00541643" w:rsidRPr="0011440C">
        <w:rPr>
          <w:rFonts w:ascii="Arial" w:hAnsi="Arial" w:cs="Arial"/>
          <w:color w:val="000000" w:themeColor="text1"/>
        </w:rPr>
        <w:t>В зоне риска и</w:t>
      </w:r>
      <w:r w:rsidR="00703FE2" w:rsidRPr="0011440C">
        <w:rPr>
          <w:rFonts w:ascii="Arial" w:hAnsi="Arial" w:cs="Arial"/>
          <w:color w:val="000000" w:themeColor="text1"/>
        </w:rPr>
        <w:t xml:space="preserve"> пассивные курильщики. </w:t>
      </w:r>
      <w:r w:rsidR="00541643" w:rsidRPr="0011440C">
        <w:rPr>
          <w:rFonts w:ascii="Arial" w:hAnsi="Arial" w:cs="Arial"/>
          <w:color w:val="000000" w:themeColor="text1"/>
        </w:rPr>
        <w:t>Чем раньше вы откажетесь от пагубной привычк</w:t>
      </w:r>
      <w:r w:rsidR="00090870" w:rsidRPr="0011440C">
        <w:rPr>
          <w:rFonts w:ascii="Arial" w:hAnsi="Arial" w:cs="Arial"/>
          <w:color w:val="000000" w:themeColor="text1"/>
        </w:rPr>
        <w:t>и</w:t>
      </w:r>
      <w:r w:rsidR="00541643" w:rsidRPr="0011440C">
        <w:rPr>
          <w:rFonts w:ascii="Arial" w:hAnsi="Arial" w:cs="Arial"/>
          <w:color w:val="000000" w:themeColor="text1"/>
        </w:rPr>
        <w:t>, тем лучше</w:t>
      </w:r>
      <w:r w:rsidR="00A45908" w:rsidRPr="0011440C">
        <w:rPr>
          <w:rFonts w:ascii="Arial" w:hAnsi="Arial" w:cs="Arial"/>
          <w:color w:val="000000" w:themeColor="text1"/>
        </w:rPr>
        <w:t>.</w:t>
      </w:r>
    </w:p>
    <w:p w14:paraId="612D1FEA" w14:textId="65716EC9" w:rsidR="001F4E06" w:rsidRPr="0011440C" w:rsidRDefault="001F4E06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 xml:space="preserve">Мы то, что мы едим, поэтому пусть питание будет рациональным. Жиры должны составлять 30% от ежедневного рациона, потребление соли – 5 г, сахара – 25 г. Включайте </w:t>
      </w:r>
      <w:r w:rsidRPr="0011440C">
        <w:rPr>
          <w:rFonts w:ascii="Arial" w:hAnsi="Arial" w:cs="Arial"/>
          <w:color w:val="000000" w:themeColor="text1"/>
        </w:rPr>
        <w:lastRenderedPageBreak/>
        <w:t>фрукты и овощи в каждый прием пищи. Доза, рекомендованная ВОЗ, не менее 400 г клетчатки в день.</w:t>
      </w:r>
    </w:p>
    <w:p w14:paraId="79CA0C47" w14:textId="47BC96F8" w:rsidR="001F4E06" w:rsidRPr="0011440C" w:rsidRDefault="001F4E06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 xml:space="preserve">Движение – жизнь. Не обязательно </w:t>
      </w:r>
      <w:r w:rsidR="00A45908" w:rsidRPr="0011440C">
        <w:rPr>
          <w:rFonts w:ascii="Arial" w:hAnsi="Arial" w:cs="Arial"/>
          <w:color w:val="000000" w:themeColor="text1"/>
        </w:rPr>
        <w:t>ставить спортивные рекорды</w:t>
      </w:r>
      <w:r w:rsidRPr="0011440C">
        <w:rPr>
          <w:rFonts w:ascii="Arial" w:hAnsi="Arial" w:cs="Arial"/>
          <w:color w:val="000000" w:themeColor="text1"/>
        </w:rPr>
        <w:t>. Получасовая ежедневная зарядка в своем ритме, те самые 10 000 шагов семь дней в неделю – выберите посильную активность</w:t>
      </w:r>
      <w:r w:rsidR="00A45908" w:rsidRPr="0011440C">
        <w:rPr>
          <w:rFonts w:ascii="Arial" w:hAnsi="Arial" w:cs="Arial"/>
          <w:color w:val="000000" w:themeColor="text1"/>
        </w:rPr>
        <w:t xml:space="preserve"> и наслаждайтесь.</w:t>
      </w:r>
    </w:p>
    <w:p w14:paraId="50B3D764" w14:textId="14CA52AD" w:rsidR="0066386A" w:rsidRDefault="0066386A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11440C">
        <w:rPr>
          <w:rFonts w:ascii="Arial" w:hAnsi="Arial" w:cs="Arial"/>
          <w:color w:val="000000" w:themeColor="text1"/>
        </w:rPr>
        <w:t>Что касается алкоголя, в идеале</w:t>
      </w:r>
      <w:r w:rsidR="000C0F06" w:rsidRPr="0011440C">
        <w:rPr>
          <w:rFonts w:ascii="Arial" w:hAnsi="Arial" w:cs="Arial"/>
          <w:color w:val="000000" w:themeColor="text1"/>
        </w:rPr>
        <w:t xml:space="preserve"> отказаться от него</w:t>
      </w:r>
      <w:r w:rsidRPr="0011440C">
        <w:rPr>
          <w:rFonts w:ascii="Arial" w:hAnsi="Arial" w:cs="Arial"/>
          <w:color w:val="000000" w:themeColor="text1"/>
        </w:rPr>
        <w:t xml:space="preserve"> полностью, </w:t>
      </w:r>
      <w:r w:rsidR="000C0F06" w:rsidRPr="0011440C">
        <w:rPr>
          <w:rFonts w:ascii="Arial" w:hAnsi="Arial" w:cs="Arial"/>
          <w:color w:val="000000" w:themeColor="text1"/>
        </w:rPr>
        <w:t>ведь</w:t>
      </w:r>
      <w:r w:rsidR="00A45908" w:rsidRPr="0011440C">
        <w:rPr>
          <w:rFonts w:ascii="Arial" w:hAnsi="Arial" w:cs="Arial"/>
          <w:color w:val="000000" w:themeColor="text1"/>
        </w:rPr>
        <w:t xml:space="preserve"> </w:t>
      </w:r>
      <w:r w:rsidR="000C0F06" w:rsidRPr="0011440C">
        <w:rPr>
          <w:rFonts w:ascii="Arial" w:hAnsi="Arial" w:cs="Arial"/>
          <w:color w:val="000000" w:themeColor="text1"/>
        </w:rPr>
        <w:t>безопасной дозы его потребления не существует.</w:t>
      </w:r>
    </w:p>
    <w:p w14:paraId="7EBE3857" w14:textId="2C76139B" w:rsidR="00C34816" w:rsidRPr="0011440C" w:rsidRDefault="00BD00FF" w:rsidP="0011440C">
      <w:pPr>
        <w:tabs>
          <w:tab w:val="left" w:pos="142"/>
        </w:tabs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11440C">
        <w:rPr>
          <w:rFonts w:ascii="Arial" w:hAnsi="Arial" w:cs="Arial"/>
          <w:b/>
          <w:color w:val="000000" w:themeColor="text1"/>
        </w:rPr>
        <w:t>Профилактика рака легкого по ОМС</w:t>
      </w:r>
    </w:p>
    <w:p w14:paraId="58DA4711" w14:textId="316AC4A8" w:rsidR="00EE7F22" w:rsidRPr="0011440C" w:rsidRDefault="00EE7F22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Рак </w:t>
      </w:r>
      <w:r w:rsidR="003B5240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легкого</w:t>
      </w:r>
      <w:r w:rsidR="00D178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– грозное заболевание. И фактор времени при онкологическом диагнозе действительно становится решающим. Дорога каждая минута.</w:t>
      </w:r>
    </w:p>
    <w:p w14:paraId="2BE0E544" w14:textId="4BB413F3" w:rsidR="00504490" w:rsidRPr="0011440C" w:rsidRDefault="007208EC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Обнаружить</w:t>
      </w:r>
      <w:r w:rsidR="00504490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заболевания и риск</w:t>
      </w:r>
      <w:r w:rsidR="002417D3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и</w:t>
      </w:r>
      <w:r w:rsidR="00504490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их развития помогут профилактические мероприятия</w:t>
      </w:r>
      <w:r w:rsidR="00052D0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–</w:t>
      </w:r>
      <w:r w:rsidR="00504490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диспансеризация, в том числе и углубленная, профилактический медосмотр. Утвержденный комплекс обследований можно пройти по полису ОМС в поликлинике по месту прикрепления бесплатно.</w:t>
      </w:r>
    </w:p>
    <w:p w14:paraId="220BFB92" w14:textId="5F847C55" w:rsidR="007D4B04" w:rsidRDefault="00504490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Страховая медицинская компания</w:t>
      </w:r>
      <w:r w:rsidR="00E220F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«СОГАЗ-Мед» напоминает: проходить диспансеризацию можно </w:t>
      </w:r>
      <w:r w:rsidR="007D0A68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один раз в 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три года с 18 до 39 лет включительно, с 40 лет – ежегодно. Это правило касается и определенных категорий граждан. По показаниям врач может назначить второй этап диспансеризации – дополнительные консультации специалистов и исследования.</w:t>
      </w:r>
      <w:r w:rsidR="00B0280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B2179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Для 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выявления </w:t>
      </w:r>
      <w:r w:rsidR="00B2179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рака легких использу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ю</w:t>
      </w:r>
      <w:r w:rsidR="00B2179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т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лабораторные анализы</w:t>
      </w:r>
      <w:r w:rsidR="00052D0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,</w:t>
      </w:r>
      <w:r w:rsidR="00B2179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рентгенографи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ю</w:t>
      </w:r>
      <w:r w:rsidR="00B2179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, компьютерн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ую</w:t>
      </w:r>
      <w:r w:rsidR="000D7CBF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(КТ)</w:t>
      </w:r>
      <w:r w:rsidR="00B2179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0D7CBF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и 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магнит</w:t>
      </w:r>
      <w:r w:rsidR="00052D0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н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о</w:t>
      </w:r>
      <w:r w:rsidR="00052D0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-</w:t>
      </w:r>
      <w:r w:rsidR="00C7308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резонансную т</w:t>
      </w:r>
      <w:r w:rsidR="00052D0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омографию</w:t>
      </w:r>
      <w:r w:rsidR="000D7CBF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(МРТ)</w:t>
      </w:r>
      <w:r w:rsidR="00320F4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.</w:t>
      </w:r>
      <w:r w:rsidR="007D4B0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B0280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Если в этом году диспансеризация не положена вам по возрасту, </w:t>
      </w:r>
      <w:r w:rsidR="00320F4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по ОМС </w:t>
      </w:r>
      <w:r w:rsidR="00B0280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можно пройти профилактический </w:t>
      </w:r>
      <w:r w:rsidR="00C03C0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мед</w:t>
      </w:r>
      <w:r w:rsidR="00B0280A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осмотр.</w:t>
      </w:r>
      <w:r w:rsidR="007D4B04" w:rsidRPr="007D4B0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</w:p>
    <w:p w14:paraId="11EA7CF2" w14:textId="3B25454E" w:rsidR="00555B5D" w:rsidRPr="006C50A1" w:rsidRDefault="00165193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Что в итоге? 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По результатам обследований </w:t>
      </w:r>
      <w:r w:rsidR="007D4B0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врачи 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определя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ю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т группу здоровья и</w:t>
      </w:r>
      <w:r w:rsidR="00B20A5E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</w:t>
      </w:r>
      <w:r w:rsidR="007D4B0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при необходимости </w:t>
      </w:r>
      <w:r w:rsidR="00B20A5E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составляют план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диспансерного </w:t>
      </w:r>
      <w:r w:rsidR="00555B5D" w:rsidRPr="006C50A1">
        <w:rPr>
          <w:rFonts w:ascii="Arial" w:eastAsia="Times New Roman" w:hAnsi="Arial" w:cs="Arial"/>
          <w:bCs/>
          <w:color w:val="000000" w:themeColor="text1"/>
          <w:lang w:eastAsia="ru-RU"/>
        </w:rPr>
        <w:t>наблюдения.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Пациентов с функциональными расстройствами, выявленными заболеваниями – не только онкологическими, но и сердечно-сосудистыми, с сахарным диабетом</w:t>
      </w:r>
      <w:r w:rsidR="002417D3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и др.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– ставят на диспансерный учет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. Это позволяет</w:t>
      </w:r>
      <w:r w:rsidR="00555B5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контролировать заболевание в режиме реального времени, корректировать лечение, предупреждать </w:t>
      </w:r>
      <w:r w:rsidR="00555B5D" w:rsidRPr="006C50A1">
        <w:rPr>
          <w:rFonts w:ascii="Arial" w:eastAsia="Times New Roman" w:hAnsi="Arial" w:cs="Arial"/>
          <w:bCs/>
          <w:color w:val="000000" w:themeColor="text1"/>
          <w:lang w:eastAsia="ru-RU"/>
        </w:rPr>
        <w:t>осложнения и обострения.</w:t>
      </w:r>
    </w:p>
    <w:p w14:paraId="77D31C16" w14:textId="67C66F45" w:rsidR="004C116C" w:rsidRDefault="004C116C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Если вы застрахованы в компании «СОГАЗ-Мед» и у вас возникли вопросы, связанные с получением медицинской помощи в системе ОМС или качеством </w:t>
      </w:r>
      <w:r w:rsidR="00C03C0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ее 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оказания, обращайтесь </w:t>
      </w:r>
      <w:r w:rsidR="00C03C0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на сайте </w:t>
      </w:r>
      <w:hyperlink r:id="rId8" w:history="1">
        <w:r w:rsidR="00C03C0D" w:rsidRPr="0011440C">
          <w:rPr>
            <w:rFonts w:ascii="Arial" w:eastAsia="Times New Roman" w:hAnsi="Arial" w:cs="Arial"/>
            <w:bCs/>
            <w:color w:val="000000" w:themeColor="text1"/>
            <w:lang w:eastAsia="ru-RU"/>
          </w:rPr>
          <w:t>sogaz-med.ru</w:t>
        </w:r>
      </w:hyperlink>
      <w:r w:rsidR="00C03C0D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или 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по круглосуточному телефону контакт-центра 8-800-100-07-02 (звонок по России бесплатный).</w:t>
      </w:r>
    </w:p>
    <w:p w14:paraId="42A79344" w14:textId="77777777" w:rsidR="00EF6CAA" w:rsidRPr="0011440C" w:rsidRDefault="00EF6CAA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</w:p>
    <w:p w14:paraId="78E9677B" w14:textId="77777777" w:rsidR="004C116C" w:rsidRPr="0011440C" w:rsidRDefault="004C116C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/>
          <w:bCs/>
          <w:color w:val="000000" w:themeColor="text1"/>
          <w:lang w:eastAsia="ru-RU"/>
        </w:rPr>
        <w:t>Справка о компании:</w:t>
      </w:r>
    </w:p>
    <w:p w14:paraId="36B3C761" w14:textId="18188C38" w:rsidR="00BA140B" w:rsidRPr="0011440C" w:rsidRDefault="004C116C" w:rsidP="0011440C">
      <w:pPr>
        <w:tabs>
          <w:tab w:val="left" w:pos="142"/>
        </w:tabs>
        <w:spacing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ru-RU"/>
        </w:rPr>
      </w:pP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Страховая компания «СОГАЗ-Мед»</w:t>
      </w:r>
      <w:r w:rsidR="00864C44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–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лидер системы ОМС. В ней застрахованы 44 млн человек, проживающи</w:t>
      </w:r>
      <w:r w:rsidR="00165193" w:rsidRPr="0011440C">
        <w:rPr>
          <w:rFonts w:ascii="Arial" w:eastAsia="Times New Roman" w:hAnsi="Arial" w:cs="Arial"/>
          <w:bCs/>
          <w:color w:val="000000" w:themeColor="text1"/>
          <w:lang w:eastAsia="ru-RU"/>
        </w:rPr>
        <w:t>е</w:t>
      </w:r>
      <w:r w:rsidRPr="0011440C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в 56 регионах РФ и г. Байконур. 25 лет успешной работы позволяют на высоком уровне контролировать качество медицинского обслуживания и восстанавливать нарушенные права граждан.</w:t>
      </w:r>
    </w:p>
    <w:sectPr w:rsidR="00BA140B" w:rsidRPr="0011440C" w:rsidSect="00A43A2E">
      <w:footerReference w:type="default" r:id="rId9"/>
      <w:pgSz w:w="11906" w:h="16838"/>
      <w:pgMar w:top="568" w:right="850" w:bottom="426" w:left="1701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E1DA" w14:textId="77777777" w:rsidR="00FC000F" w:rsidRDefault="00FC000F" w:rsidP="00A40427">
      <w:pPr>
        <w:spacing w:after="0" w:line="240" w:lineRule="auto"/>
      </w:pPr>
      <w:r>
        <w:separator/>
      </w:r>
    </w:p>
  </w:endnote>
  <w:endnote w:type="continuationSeparator" w:id="0">
    <w:p w14:paraId="76748A63" w14:textId="77777777" w:rsidR="00FC000F" w:rsidRDefault="00FC000F" w:rsidP="00A4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7897"/>
      <w:docPartObj>
        <w:docPartGallery w:val="Page Numbers (Bottom of Page)"/>
        <w:docPartUnique/>
      </w:docPartObj>
    </w:sdtPr>
    <w:sdtEndPr/>
    <w:sdtContent>
      <w:p w14:paraId="689D8874" w14:textId="12496E24" w:rsidR="00A40427" w:rsidRDefault="00A4042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AE5">
          <w:rPr>
            <w:noProof/>
          </w:rPr>
          <w:t>2</w:t>
        </w:r>
        <w:r>
          <w:fldChar w:fldCharType="end"/>
        </w:r>
      </w:p>
    </w:sdtContent>
  </w:sdt>
  <w:p w14:paraId="70C463E6" w14:textId="77777777" w:rsidR="00A40427" w:rsidRDefault="00A4042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BD0A" w14:textId="77777777" w:rsidR="00FC000F" w:rsidRDefault="00FC000F" w:rsidP="00A40427">
      <w:pPr>
        <w:spacing w:after="0" w:line="240" w:lineRule="auto"/>
      </w:pPr>
      <w:r>
        <w:separator/>
      </w:r>
    </w:p>
  </w:footnote>
  <w:footnote w:type="continuationSeparator" w:id="0">
    <w:p w14:paraId="6DD6A9DD" w14:textId="77777777" w:rsidR="00FC000F" w:rsidRDefault="00FC000F" w:rsidP="00A4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B9D"/>
    <w:multiLevelType w:val="hybridMultilevel"/>
    <w:tmpl w:val="FBFCA69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13E7623"/>
    <w:multiLevelType w:val="multilevel"/>
    <w:tmpl w:val="E39A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1243A"/>
    <w:multiLevelType w:val="hybridMultilevel"/>
    <w:tmpl w:val="E54C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313CD"/>
    <w:multiLevelType w:val="hybridMultilevel"/>
    <w:tmpl w:val="C8BC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4CA8"/>
    <w:multiLevelType w:val="multilevel"/>
    <w:tmpl w:val="920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D345B"/>
    <w:multiLevelType w:val="multilevel"/>
    <w:tmpl w:val="A05C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54C53"/>
    <w:multiLevelType w:val="multilevel"/>
    <w:tmpl w:val="A7C4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62AB0"/>
    <w:multiLevelType w:val="multilevel"/>
    <w:tmpl w:val="BFD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0269F"/>
    <w:multiLevelType w:val="multilevel"/>
    <w:tmpl w:val="920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40BDA"/>
    <w:multiLevelType w:val="multilevel"/>
    <w:tmpl w:val="A9E0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141F3"/>
    <w:multiLevelType w:val="multilevel"/>
    <w:tmpl w:val="71F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A184D"/>
    <w:multiLevelType w:val="multilevel"/>
    <w:tmpl w:val="0A6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5A"/>
    <w:rsid w:val="0000022A"/>
    <w:rsid w:val="00001804"/>
    <w:rsid w:val="0000237D"/>
    <w:rsid w:val="00011289"/>
    <w:rsid w:val="00011AE5"/>
    <w:rsid w:val="00045F02"/>
    <w:rsid w:val="00052D04"/>
    <w:rsid w:val="00055887"/>
    <w:rsid w:val="00077890"/>
    <w:rsid w:val="00090870"/>
    <w:rsid w:val="000B0C31"/>
    <w:rsid w:val="000C0F06"/>
    <w:rsid w:val="000D26B8"/>
    <w:rsid w:val="000D7CBF"/>
    <w:rsid w:val="000F426C"/>
    <w:rsid w:val="00103E91"/>
    <w:rsid w:val="00110C9A"/>
    <w:rsid w:val="00111B56"/>
    <w:rsid w:val="0011440C"/>
    <w:rsid w:val="0014258A"/>
    <w:rsid w:val="00144416"/>
    <w:rsid w:val="00165193"/>
    <w:rsid w:val="00165B6A"/>
    <w:rsid w:val="00195053"/>
    <w:rsid w:val="001A593E"/>
    <w:rsid w:val="001B2874"/>
    <w:rsid w:val="001B455C"/>
    <w:rsid w:val="001C0512"/>
    <w:rsid w:val="001C2268"/>
    <w:rsid w:val="001C2588"/>
    <w:rsid w:val="001D05A8"/>
    <w:rsid w:val="001D3021"/>
    <w:rsid w:val="001E0D21"/>
    <w:rsid w:val="001E32EE"/>
    <w:rsid w:val="001E6C13"/>
    <w:rsid w:val="001F4E06"/>
    <w:rsid w:val="00200107"/>
    <w:rsid w:val="00204F3F"/>
    <w:rsid w:val="002071A6"/>
    <w:rsid w:val="0021285A"/>
    <w:rsid w:val="0021375E"/>
    <w:rsid w:val="002142EC"/>
    <w:rsid w:val="002205C7"/>
    <w:rsid w:val="002417D3"/>
    <w:rsid w:val="00241BD0"/>
    <w:rsid w:val="00255014"/>
    <w:rsid w:val="002601F6"/>
    <w:rsid w:val="00266163"/>
    <w:rsid w:val="00276DC2"/>
    <w:rsid w:val="00294369"/>
    <w:rsid w:val="002971B1"/>
    <w:rsid w:val="002A33C9"/>
    <w:rsid w:val="002F12F9"/>
    <w:rsid w:val="00320F44"/>
    <w:rsid w:val="0033275F"/>
    <w:rsid w:val="00334FCF"/>
    <w:rsid w:val="00343B0B"/>
    <w:rsid w:val="003453C2"/>
    <w:rsid w:val="00350049"/>
    <w:rsid w:val="003538C0"/>
    <w:rsid w:val="0036494D"/>
    <w:rsid w:val="00370DBA"/>
    <w:rsid w:val="003978A4"/>
    <w:rsid w:val="003A0495"/>
    <w:rsid w:val="003B5240"/>
    <w:rsid w:val="00417D06"/>
    <w:rsid w:val="0042765A"/>
    <w:rsid w:val="00440644"/>
    <w:rsid w:val="00442C06"/>
    <w:rsid w:val="00461146"/>
    <w:rsid w:val="0047567A"/>
    <w:rsid w:val="0048473C"/>
    <w:rsid w:val="004B3FE5"/>
    <w:rsid w:val="004C01EB"/>
    <w:rsid w:val="004C116C"/>
    <w:rsid w:val="004C6B79"/>
    <w:rsid w:val="004E06C4"/>
    <w:rsid w:val="004E18D1"/>
    <w:rsid w:val="004E2BCF"/>
    <w:rsid w:val="00500B18"/>
    <w:rsid w:val="00500B5A"/>
    <w:rsid w:val="00500DD6"/>
    <w:rsid w:val="00504490"/>
    <w:rsid w:val="00541643"/>
    <w:rsid w:val="005545B7"/>
    <w:rsid w:val="00555B5D"/>
    <w:rsid w:val="00576908"/>
    <w:rsid w:val="005A5BF2"/>
    <w:rsid w:val="005B63F8"/>
    <w:rsid w:val="005B69EC"/>
    <w:rsid w:val="005E497F"/>
    <w:rsid w:val="005E501E"/>
    <w:rsid w:val="005F19F0"/>
    <w:rsid w:val="0061038B"/>
    <w:rsid w:val="00641D2D"/>
    <w:rsid w:val="0066386A"/>
    <w:rsid w:val="00675D7B"/>
    <w:rsid w:val="006907EA"/>
    <w:rsid w:val="00690A85"/>
    <w:rsid w:val="006C50A1"/>
    <w:rsid w:val="006E4702"/>
    <w:rsid w:val="00703FE2"/>
    <w:rsid w:val="00706718"/>
    <w:rsid w:val="00712E05"/>
    <w:rsid w:val="007208EC"/>
    <w:rsid w:val="007232EF"/>
    <w:rsid w:val="0072409E"/>
    <w:rsid w:val="007530AE"/>
    <w:rsid w:val="00756733"/>
    <w:rsid w:val="00763B9C"/>
    <w:rsid w:val="007818DA"/>
    <w:rsid w:val="00784D53"/>
    <w:rsid w:val="00785AE8"/>
    <w:rsid w:val="007A6181"/>
    <w:rsid w:val="007B3B26"/>
    <w:rsid w:val="007C5F72"/>
    <w:rsid w:val="007D0A68"/>
    <w:rsid w:val="007D3640"/>
    <w:rsid w:val="007D4B04"/>
    <w:rsid w:val="007F490E"/>
    <w:rsid w:val="00852BAA"/>
    <w:rsid w:val="00864C44"/>
    <w:rsid w:val="008715E2"/>
    <w:rsid w:val="00875D99"/>
    <w:rsid w:val="00884A3C"/>
    <w:rsid w:val="008A7C4A"/>
    <w:rsid w:val="008B2E3A"/>
    <w:rsid w:val="008E24E4"/>
    <w:rsid w:val="008E2A32"/>
    <w:rsid w:val="00905195"/>
    <w:rsid w:val="009137E1"/>
    <w:rsid w:val="00937280"/>
    <w:rsid w:val="00937B99"/>
    <w:rsid w:val="00941213"/>
    <w:rsid w:val="0094421F"/>
    <w:rsid w:val="009963AD"/>
    <w:rsid w:val="009A31EB"/>
    <w:rsid w:val="009A4F06"/>
    <w:rsid w:val="009C27E9"/>
    <w:rsid w:val="009D6A76"/>
    <w:rsid w:val="00A11CAC"/>
    <w:rsid w:val="00A34DCF"/>
    <w:rsid w:val="00A40427"/>
    <w:rsid w:val="00A43A2E"/>
    <w:rsid w:val="00A44006"/>
    <w:rsid w:val="00A452CD"/>
    <w:rsid w:val="00A454B8"/>
    <w:rsid w:val="00A45908"/>
    <w:rsid w:val="00A65B4E"/>
    <w:rsid w:val="00A96B77"/>
    <w:rsid w:val="00AA065F"/>
    <w:rsid w:val="00AB2569"/>
    <w:rsid w:val="00AC7DC3"/>
    <w:rsid w:val="00AD40BE"/>
    <w:rsid w:val="00AE6F38"/>
    <w:rsid w:val="00B0280A"/>
    <w:rsid w:val="00B20A5E"/>
    <w:rsid w:val="00B213BA"/>
    <w:rsid w:val="00B21794"/>
    <w:rsid w:val="00B2798B"/>
    <w:rsid w:val="00B4200A"/>
    <w:rsid w:val="00B42418"/>
    <w:rsid w:val="00B42743"/>
    <w:rsid w:val="00B628F0"/>
    <w:rsid w:val="00B763FB"/>
    <w:rsid w:val="00B84F50"/>
    <w:rsid w:val="00B95F98"/>
    <w:rsid w:val="00BA0A7D"/>
    <w:rsid w:val="00BA140B"/>
    <w:rsid w:val="00BA5436"/>
    <w:rsid w:val="00BA54E6"/>
    <w:rsid w:val="00BA7196"/>
    <w:rsid w:val="00BC41C8"/>
    <w:rsid w:val="00BD00FF"/>
    <w:rsid w:val="00BE26FC"/>
    <w:rsid w:val="00BE3E7D"/>
    <w:rsid w:val="00BE570D"/>
    <w:rsid w:val="00C03C0D"/>
    <w:rsid w:val="00C06092"/>
    <w:rsid w:val="00C14FC6"/>
    <w:rsid w:val="00C27412"/>
    <w:rsid w:val="00C336EE"/>
    <w:rsid w:val="00C33FAD"/>
    <w:rsid w:val="00C34816"/>
    <w:rsid w:val="00C36195"/>
    <w:rsid w:val="00C7308A"/>
    <w:rsid w:val="00C94CC9"/>
    <w:rsid w:val="00CD59F1"/>
    <w:rsid w:val="00CD719E"/>
    <w:rsid w:val="00CD799A"/>
    <w:rsid w:val="00CF54E3"/>
    <w:rsid w:val="00D02504"/>
    <w:rsid w:val="00D03382"/>
    <w:rsid w:val="00D1785D"/>
    <w:rsid w:val="00D239E0"/>
    <w:rsid w:val="00D36ED4"/>
    <w:rsid w:val="00D3776E"/>
    <w:rsid w:val="00D83D2A"/>
    <w:rsid w:val="00D91D68"/>
    <w:rsid w:val="00D93C08"/>
    <w:rsid w:val="00DA4CF4"/>
    <w:rsid w:val="00DB294D"/>
    <w:rsid w:val="00DC0530"/>
    <w:rsid w:val="00DC1863"/>
    <w:rsid w:val="00DC510F"/>
    <w:rsid w:val="00DC76AA"/>
    <w:rsid w:val="00DE7506"/>
    <w:rsid w:val="00E17845"/>
    <w:rsid w:val="00E220F4"/>
    <w:rsid w:val="00E24080"/>
    <w:rsid w:val="00E36450"/>
    <w:rsid w:val="00E370A9"/>
    <w:rsid w:val="00E40714"/>
    <w:rsid w:val="00E41B8A"/>
    <w:rsid w:val="00E54C63"/>
    <w:rsid w:val="00EE7F22"/>
    <w:rsid w:val="00EF6CAA"/>
    <w:rsid w:val="00EF6DD7"/>
    <w:rsid w:val="00F2256C"/>
    <w:rsid w:val="00F40790"/>
    <w:rsid w:val="00F75D61"/>
    <w:rsid w:val="00F8194C"/>
    <w:rsid w:val="00F956DF"/>
    <w:rsid w:val="00FA4695"/>
    <w:rsid w:val="00FB7F7C"/>
    <w:rsid w:val="00FC000F"/>
    <w:rsid w:val="00FC7001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543AC"/>
  <w15:chartTrackingRefBased/>
  <w15:docId w15:val="{7D887E45-1C9B-4124-9DC5-8C6DF45C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6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1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D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C6B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C6B79"/>
    <w:rPr>
      <w:color w:val="0000FF"/>
      <w:u w:val="single"/>
    </w:rPr>
  </w:style>
  <w:style w:type="character" w:styleId="a6">
    <w:name w:val="Emphasis"/>
    <w:basedOn w:val="a0"/>
    <w:uiPriority w:val="20"/>
    <w:qFormat/>
    <w:rsid w:val="004C6B7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5F19F0"/>
    <w:rPr>
      <w:color w:val="605E5C"/>
      <w:shd w:val="clear" w:color="auto" w:fill="E1DFDD"/>
    </w:rPr>
  </w:style>
  <w:style w:type="character" w:customStyle="1" w:styleId="matching-text-highlight">
    <w:name w:val="matching-text-highlight"/>
    <w:basedOn w:val="a0"/>
    <w:rsid w:val="00A454B8"/>
  </w:style>
  <w:style w:type="character" w:customStyle="1" w:styleId="30">
    <w:name w:val="Заголовок 3 Знак"/>
    <w:basedOn w:val="a0"/>
    <w:link w:val="3"/>
    <w:uiPriority w:val="9"/>
    <w:semiHidden/>
    <w:rsid w:val="00884A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144416"/>
    <w:pPr>
      <w:ind w:left="720"/>
      <w:contextualSpacing/>
    </w:pPr>
  </w:style>
  <w:style w:type="character" w:customStyle="1" w:styleId="apple-converted-space">
    <w:name w:val="apple-converted-space"/>
    <w:basedOn w:val="a0"/>
    <w:rsid w:val="00C34816"/>
  </w:style>
  <w:style w:type="character" w:styleId="a8">
    <w:name w:val="annotation reference"/>
    <w:basedOn w:val="a0"/>
    <w:uiPriority w:val="99"/>
    <w:semiHidden/>
    <w:unhideWhenUsed/>
    <w:rsid w:val="00A404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04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042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04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042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4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042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4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40427"/>
  </w:style>
  <w:style w:type="paragraph" w:styleId="af1">
    <w:name w:val="footer"/>
    <w:basedOn w:val="a"/>
    <w:link w:val="af2"/>
    <w:uiPriority w:val="99"/>
    <w:unhideWhenUsed/>
    <w:rsid w:val="00A4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4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801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88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3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134764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0639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2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323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229">
          <w:marLeft w:val="0"/>
          <w:marRight w:val="0"/>
          <w:marTop w:val="78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87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8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2215-5769-4332-BC67-48D9680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Адамова Юлия Тахировна</cp:lastModifiedBy>
  <cp:revision>16</cp:revision>
  <cp:lastPrinted>2023-07-04T09:07:00Z</cp:lastPrinted>
  <dcterms:created xsi:type="dcterms:W3CDTF">2023-07-18T08:00:00Z</dcterms:created>
  <dcterms:modified xsi:type="dcterms:W3CDTF">2023-12-19T07:19:00Z</dcterms:modified>
</cp:coreProperties>
</file>